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25F9" w14:textId="5FDEFA93" w:rsidR="00706703" w:rsidRPr="00E73AA2" w:rsidRDefault="00947642" w:rsidP="000F4E8B">
      <w:pPr>
        <w:pStyle w:val="Title"/>
        <w:pBdr>
          <w:bottom w:val="none" w:sz="0" w:space="0" w:color="auto"/>
        </w:pBdr>
        <w:spacing w:before="0" w:after="0"/>
        <w:rPr>
          <w:sz w:val="32"/>
          <w:szCs w:val="32"/>
        </w:rPr>
      </w:pPr>
      <w:r>
        <w:rPr>
          <w:noProof/>
        </w:rPr>
        <w:drawing>
          <wp:anchor distT="0" distB="0" distL="114300" distR="114300" simplePos="0" relativeHeight="251658240" behindDoc="0" locked="0" layoutInCell="1" allowOverlap="1" wp14:anchorId="083FC707" wp14:editId="332DCF2F">
            <wp:simplePos x="0" y="0"/>
            <wp:positionH relativeFrom="margin">
              <wp:align>center</wp:align>
            </wp:positionH>
            <wp:positionV relativeFrom="paragraph">
              <wp:posOffset>110</wp:posOffset>
            </wp:positionV>
            <wp:extent cx="5039995" cy="619125"/>
            <wp:effectExtent l="0" t="0" r="0" b="0"/>
            <wp:wrapTopAndBottom/>
            <wp:docPr id="2"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9995" cy="619125"/>
                    </a:xfrm>
                    <a:prstGeom prst="rect">
                      <a:avLst/>
                    </a:prstGeom>
                    <a:noFill/>
                    <a:ln>
                      <a:noFill/>
                    </a:ln>
                  </pic:spPr>
                </pic:pic>
              </a:graphicData>
            </a:graphic>
          </wp:anchor>
        </w:drawing>
      </w:r>
      <w:r w:rsidR="00410483" w:rsidRPr="00E73AA2">
        <w:rPr>
          <w:sz w:val="32"/>
          <w:szCs w:val="32"/>
        </w:rPr>
        <w:t xml:space="preserve"> </w:t>
      </w:r>
      <w:r w:rsidR="00F0668D" w:rsidRPr="00E73AA2">
        <w:rPr>
          <w:sz w:val="32"/>
          <w:szCs w:val="32"/>
        </w:rPr>
        <w:t xml:space="preserve"> </w:t>
      </w:r>
    </w:p>
    <w:p w14:paraId="536A25FA" w14:textId="77777777" w:rsidR="000B5333" w:rsidRPr="00A748CF" w:rsidRDefault="00A748CF" w:rsidP="00E73AA2">
      <w:pPr>
        <w:pStyle w:val="Subtitle"/>
        <w:spacing w:after="0"/>
      </w:pPr>
      <w:r w:rsidRPr="00A748CF">
        <w:t>Taikura – Quality Management System</w:t>
      </w:r>
    </w:p>
    <w:p w14:paraId="536A25FB" w14:textId="2555BFD2" w:rsidR="002166FC" w:rsidRPr="00A748CF" w:rsidRDefault="00A44E14" w:rsidP="00E73AA2">
      <w:pPr>
        <w:pStyle w:val="Title"/>
        <w:pBdr>
          <w:bottom w:val="none" w:sz="0" w:space="0" w:color="auto"/>
        </w:pBdr>
        <w:rPr>
          <w:sz w:val="28"/>
          <w:szCs w:val="28"/>
        </w:rPr>
      </w:pPr>
      <w:r w:rsidRPr="57F8E5AA">
        <w:rPr>
          <w:sz w:val="28"/>
          <w:szCs w:val="28"/>
        </w:rPr>
        <w:t>A</w:t>
      </w:r>
      <w:r w:rsidR="0079723E" w:rsidRPr="57F8E5AA">
        <w:rPr>
          <w:sz w:val="28"/>
          <w:szCs w:val="28"/>
        </w:rPr>
        <w:t>1-R1</w:t>
      </w:r>
      <w:r>
        <w:tab/>
      </w:r>
      <w:r w:rsidR="00223176" w:rsidRPr="57F8E5AA">
        <w:rPr>
          <w:sz w:val="28"/>
          <w:szCs w:val="28"/>
        </w:rPr>
        <w:t>Academic Statute</w:t>
      </w:r>
      <w:r w:rsidR="007002C1">
        <w:rPr>
          <w:sz w:val="28"/>
          <w:szCs w:val="28"/>
        </w:rPr>
        <w:t xml:space="preserve"> </w:t>
      </w:r>
    </w:p>
    <w:sdt>
      <w:sdtPr>
        <w:rPr>
          <w:rFonts w:eastAsiaTheme="minorEastAsia"/>
          <w:b w:val="0"/>
          <w:sz w:val="22"/>
          <w:szCs w:val="20"/>
          <w:lang w:bidi="ar-SA"/>
        </w:rPr>
        <w:id w:val="-77909237"/>
        <w:docPartObj>
          <w:docPartGallery w:val="Table of Contents"/>
          <w:docPartUnique/>
        </w:docPartObj>
      </w:sdtPr>
      <w:sdtEndPr>
        <w:rPr>
          <w:noProof/>
          <w:sz w:val="20"/>
        </w:rPr>
      </w:sdtEndPr>
      <w:sdtContent>
        <w:p w14:paraId="536A25FC" w14:textId="77777777" w:rsidR="005A3E31" w:rsidRDefault="005A3E31" w:rsidP="00853CA5">
          <w:pPr>
            <w:pStyle w:val="TOCHeading"/>
            <w:numPr>
              <w:ilvl w:val="0"/>
              <w:numId w:val="0"/>
            </w:numPr>
          </w:pPr>
          <w:r w:rsidRPr="00A87631">
            <w:t>Contents</w:t>
          </w:r>
        </w:p>
        <w:p w14:paraId="1762DB88" w14:textId="3C1FFE47" w:rsidR="0049262A" w:rsidRDefault="006836F2">
          <w:pPr>
            <w:pStyle w:val="TOC1"/>
            <w:rPr>
              <w:rFonts w:asciiTheme="minorHAnsi" w:hAnsiTheme="minorHAnsi"/>
              <w:noProof/>
              <w:sz w:val="22"/>
              <w:szCs w:val="22"/>
              <w:lang w:eastAsia="en-NZ"/>
            </w:rPr>
          </w:pPr>
          <w:r>
            <w:fldChar w:fldCharType="begin"/>
          </w:r>
          <w:r>
            <w:instrText xml:space="preserve"> TOC \o "1-3" \h \z \u </w:instrText>
          </w:r>
          <w:r>
            <w:fldChar w:fldCharType="separate"/>
          </w:r>
          <w:hyperlink w:anchor="_Toc104205736" w:history="1">
            <w:r w:rsidR="0049262A" w:rsidRPr="00CC43D3">
              <w:rPr>
                <w:rStyle w:val="Hyperlink"/>
                <w:bCs/>
                <w:noProof/>
                <w14:scene3d>
                  <w14:camera w14:prst="orthographicFront"/>
                  <w14:lightRig w14:rig="threePt" w14:dir="t">
                    <w14:rot w14:lat="0" w14:lon="0" w14:rev="0"/>
                  </w14:lightRig>
                </w14:scene3d>
              </w:rPr>
              <w:t>1</w:t>
            </w:r>
            <w:r w:rsidR="0049262A">
              <w:rPr>
                <w:rFonts w:asciiTheme="minorHAnsi" w:hAnsiTheme="minorHAnsi"/>
                <w:noProof/>
                <w:sz w:val="22"/>
                <w:szCs w:val="22"/>
                <w:lang w:eastAsia="en-NZ"/>
              </w:rPr>
              <w:tab/>
            </w:r>
            <w:r w:rsidR="0049262A" w:rsidRPr="00CC43D3">
              <w:rPr>
                <w:rStyle w:val="Hyperlink"/>
                <w:noProof/>
              </w:rPr>
              <w:t>Purpose and Scope</w:t>
            </w:r>
            <w:r w:rsidR="0049262A">
              <w:rPr>
                <w:noProof/>
                <w:webHidden/>
              </w:rPr>
              <w:tab/>
            </w:r>
            <w:r w:rsidR="0049262A">
              <w:rPr>
                <w:noProof/>
                <w:webHidden/>
              </w:rPr>
              <w:fldChar w:fldCharType="begin"/>
            </w:r>
            <w:r w:rsidR="0049262A">
              <w:rPr>
                <w:noProof/>
                <w:webHidden/>
              </w:rPr>
              <w:instrText xml:space="preserve"> PAGEREF _Toc104205736 \h </w:instrText>
            </w:r>
            <w:r w:rsidR="0049262A">
              <w:rPr>
                <w:noProof/>
                <w:webHidden/>
              </w:rPr>
            </w:r>
            <w:r w:rsidR="0049262A">
              <w:rPr>
                <w:noProof/>
                <w:webHidden/>
              </w:rPr>
              <w:fldChar w:fldCharType="separate"/>
            </w:r>
            <w:r w:rsidR="0049262A">
              <w:rPr>
                <w:noProof/>
                <w:webHidden/>
              </w:rPr>
              <w:t>2</w:t>
            </w:r>
            <w:r w:rsidR="0049262A">
              <w:rPr>
                <w:noProof/>
                <w:webHidden/>
              </w:rPr>
              <w:fldChar w:fldCharType="end"/>
            </w:r>
          </w:hyperlink>
        </w:p>
        <w:p w14:paraId="468CA694" w14:textId="050E5060" w:rsidR="0049262A" w:rsidRDefault="0049262A">
          <w:pPr>
            <w:pStyle w:val="TOC1"/>
            <w:rPr>
              <w:rFonts w:asciiTheme="minorHAnsi" w:hAnsiTheme="minorHAnsi"/>
              <w:noProof/>
              <w:sz w:val="22"/>
              <w:szCs w:val="22"/>
              <w:lang w:eastAsia="en-NZ"/>
            </w:rPr>
          </w:pPr>
          <w:hyperlink w:anchor="_Toc104205737" w:history="1">
            <w:r w:rsidRPr="00CC43D3">
              <w:rPr>
                <w:rStyle w:val="Hyperlink"/>
                <w:bCs/>
                <w:noProof/>
                <w14:scene3d>
                  <w14:camera w14:prst="orthographicFront"/>
                  <w14:lightRig w14:rig="threePt" w14:dir="t">
                    <w14:rot w14:lat="0" w14:lon="0" w14:rev="0"/>
                  </w14:lightRig>
                </w14:scene3d>
              </w:rPr>
              <w:t>2</w:t>
            </w:r>
            <w:r>
              <w:rPr>
                <w:rFonts w:asciiTheme="minorHAnsi" w:hAnsiTheme="minorHAnsi"/>
                <w:noProof/>
                <w:sz w:val="22"/>
                <w:szCs w:val="22"/>
                <w:lang w:eastAsia="en-NZ"/>
              </w:rPr>
              <w:tab/>
            </w:r>
            <w:r w:rsidRPr="00CC43D3">
              <w:rPr>
                <w:rStyle w:val="Hyperlink"/>
                <w:noProof/>
              </w:rPr>
              <w:t>Enrolment</w:t>
            </w:r>
            <w:r>
              <w:rPr>
                <w:noProof/>
                <w:webHidden/>
              </w:rPr>
              <w:tab/>
            </w:r>
            <w:r>
              <w:rPr>
                <w:noProof/>
                <w:webHidden/>
              </w:rPr>
              <w:fldChar w:fldCharType="begin"/>
            </w:r>
            <w:r>
              <w:rPr>
                <w:noProof/>
                <w:webHidden/>
              </w:rPr>
              <w:instrText xml:space="preserve"> PAGEREF _Toc104205737 \h </w:instrText>
            </w:r>
            <w:r>
              <w:rPr>
                <w:noProof/>
                <w:webHidden/>
              </w:rPr>
            </w:r>
            <w:r>
              <w:rPr>
                <w:noProof/>
                <w:webHidden/>
              </w:rPr>
              <w:fldChar w:fldCharType="separate"/>
            </w:r>
            <w:r>
              <w:rPr>
                <w:noProof/>
                <w:webHidden/>
              </w:rPr>
              <w:t>2</w:t>
            </w:r>
            <w:r>
              <w:rPr>
                <w:noProof/>
                <w:webHidden/>
              </w:rPr>
              <w:fldChar w:fldCharType="end"/>
            </w:r>
          </w:hyperlink>
        </w:p>
        <w:p w14:paraId="1CDF621F" w14:textId="68DB7373" w:rsidR="0049262A" w:rsidRDefault="0049262A">
          <w:pPr>
            <w:pStyle w:val="TOC2"/>
            <w:rPr>
              <w:rFonts w:asciiTheme="minorHAnsi" w:hAnsiTheme="minorHAnsi"/>
              <w:sz w:val="22"/>
              <w:szCs w:val="22"/>
              <w:lang w:eastAsia="en-NZ"/>
            </w:rPr>
          </w:pPr>
          <w:hyperlink w:anchor="_Toc104205738" w:history="1">
            <w:r w:rsidRPr="00CC43D3">
              <w:rPr>
                <w:rStyle w:val="Hyperlink"/>
              </w:rPr>
              <w:t>Entry</w:t>
            </w:r>
            <w:r>
              <w:rPr>
                <w:webHidden/>
              </w:rPr>
              <w:tab/>
            </w:r>
            <w:r>
              <w:rPr>
                <w:webHidden/>
              </w:rPr>
              <w:fldChar w:fldCharType="begin"/>
            </w:r>
            <w:r>
              <w:rPr>
                <w:webHidden/>
              </w:rPr>
              <w:instrText xml:space="preserve"> PAGEREF _Toc104205738 \h </w:instrText>
            </w:r>
            <w:r>
              <w:rPr>
                <w:webHidden/>
              </w:rPr>
            </w:r>
            <w:r>
              <w:rPr>
                <w:webHidden/>
              </w:rPr>
              <w:fldChar w:fldCharType="separate"/>
            </w:r>
            <w:r>
              <w:rPr>
                <w:webHidden/>
              </w:rPr>
              <w:t>2</w:t>
            </w:r>
            <w:r>
              <w:rPr>
                <w:webHidden/>
              </w:rPr>
              <w:fldChar w:fldCharType="end"/>
            </w:r>
          </w:hyperlink>
        </w:p>
        <w:p w14:paraId="40C3F762" w14:textId="7EF16F9A" w:rsidR="0049262A" w:rsidRDefault="0049262A">
          <w:pPr>
            <w:pStyle w:val="TOC2"/>
            <w:rPr>
              <w:rFonts w:asciiTheme="minorHAnsi" w:hAnsiTheme="minorHAnsi"/>
              <w:sz w:val="22"/>
              <w:szCs w:val="22"/>
              <w:lang w:eastAsia="en-NZ"/>
            </w:rPr>
          </w:pPr>
          <w:hyperlink w:anchor="_Toc104205739" w:history="1">
            <w:r w:rsidRPr="00CC43D3">
              <w:rPr>
                <w:rStyle w:val="Hyperlink"/>
              </w:rPr>
              <w:t>Credit Recognition</w:t>
            </w:r>
            <w:r>
              <w:rPr>
                <w:webHidden/>
              </w:rPr>
              <w:tab/>
            </w:r>
            <w:r>
              <w:rPr>
                <w:webHidden/>
              </w:rPr>
              <w:fldChar w:fldCharType="begin"/>
            </w:r>
            <w:r>
              <w:rPr>
                <w:webHidden/>
              </w:rPr>
              <w:instrText xml:space="preserve"> PAGEREF _Toc104205739 \h </w:instrText>
            </w:r>
            <w:r>
              <w:rPr>
                <w:webHidden/>
              </w:rPr>
            </w:r>
            <w:r>
              <w:rPr>
                <w:webHidden/>
              </w:rPr>
              <w:fldChar w:fldCharType="separate"/>
            </w:r>
            <w:r>
              <w:rPr>
                <w:webHidden/>
              </w:rPr>
              <w:t>2</w:t>
            </w:r>
            <w:r>
              <w:rPr>
                <w:webHidden/>
              </w:rPr>
              <w:fldChar w:fldCharType="end"/>
            </w:r>
          </w:hyperlink>
        </w:p>
        <w:p w14:paraId="38F64651" w14:textId="1D7322AB" w:rsidR="0049262A" w:rsidRDefault="0049262A">
          <w:pPr>
            <w:pStyle w:val="TOC2"/>
            <w:rPr>
              <w:rFonts w:asciiTheme="minorHAnsi" w:hAnsiTheme="minorHAnsi"/>
              <w:sz w:val="22"/>
              <w:szCs w:val="22"/>
              <w:lang w:eastAsia="en-NZ"/>
            </w:rPr>
          </w:pPr>
          <w:hyperlink w:anchor="_Toc104205740" w:history="1">
            <w:r w:rsidRPr="00CC43D3">
              <w:rPr>
                <w:rStyle w:val="Hyperlink"/>
              </w:rPr>
              <w:t>Other Enrolment Matters</w:t>
            </w:r>
            <w:r>
              <w:rPr>
                <w:webHidden/>
              </w:rPr>
              <w:tab/>
            </w:r>
            <w:r>
              <w:rPr>
                <w:webHidden/>
              </w:rPr>
              <w:fldChar w:fldCharType="begin"/>
            </w:r>
            <w:r>
              <w:rPr>
                <w:webHidden/>
              </w:rPr>
              <w:instrText xml:space="preserve"> PAGEREF _Toc104205740 \h </w:instrText>
            </w:r>
            <w:r>
              <w:rPr>
                <w:webHidden/>
              </w:rPr>
            </w:r>
            <w:r>
              <w:rPr>
                <w:webHidden/>
              </w:rPr>
              <w:fldChar w:fldCharType="separate"/>
            </w:r>
            <w:r>
              <w:rPr>
                <w:webHidden/>
              </w:rPr>
              <w:t>3</w:t>
            </w:r>
            <w:r>
              <w:rPr>
                <w:webHidden/>
              </w:rPr>
              <w:fldChar w:fldCharType="end"/>
            </w:r>
          </w:hyperlink>
        </w:p>
        <w:p w14:paraId="5AF4517D" w14:textId="196F57C9" w:rsidR="0049262A" w:rsidRDefault="0049262A">
          <w:pPr>
            <w:pStyle w:val="TOC2"/>
            <w:rPr>
              <w:rFonts w:asciiTheme="minorHAnsi" w:hAnsiTheme="minorHAnsi"/>
              <w:sz w:val="22"/>
              <w:szCs w:val="22"/>
              <w:lang w:eastAsia="en-NZ"/>
            </w:rPr>
          </w:pPr>
          <w:hyperlink w:anchor="_Toc104205741" w:history="1">
            <w:r w:rsidRPr="00CC43D3">
              <w:rPr>
                <w:rStyle w:val="Hyperlink"/>
              </w:rPr>
              <w:t>Withdrawal from Programme or Course</w:t>
            </w:r>
            <w:r>
              <w:rPr>
                <w:webHidden/>
              </w:rPr>
              <w:tab/>
            </w:r>
            <w:r>
              <w:rPr>
                <w:webHidden/>
              </w:rPr>
              <w:fldChar w:fldCharType="begin"/>
            </w:r>
            <w:r>
              <w:rPr>
                <w:webHidden/>
              </w:rPr>
              <w:instrText xml:space="preserve"> PAGEREF _Toc104205741 \h </w:instrText>
            </w:r>
            <w:r>
              <w:rPr>
                <w:webHidden/>
              </w:rPr>
            </w:r>
            <w:r>
              <w:rPr>
                <w:webHidden/>
              </w:rPr>
              <w:fldChar w:fldCharType="separate"/>
            </w:r>
            <w:r>
              <w:rPr>
                <w:webHidden/>
              </w:rPr>
              <w:t>3</w:t>
            </w:r>
            <w:r>
              <w:rPr>
                <w:webHidden/>
              </w:rPr>
              <w:fldChar w:fldCharType="end"/>
            </w:r>
          </w:hyperlink>
        </w:p>
        <w:p w14:paraId="69E70DDC" w14:textId="2F4CC0E9" w:rsidR="0049262A" w:rsidRDefault="0049262A">
          <w:pPr>
            <w:pStyle w:val="TOC2"/>
            <w:rPr>
              <w:rFonts w:asciiTheme="minorHAnsi" w:hAnsiTheme="minorHAnsi"/>
              <w:sz w:val="22"/>
              <w:szCs w:val="22"/>
              <w:lang w:eastAsia="en-NZ"/>
            </w:rPr>
          </w:pPr>
          <w:hyperlink w:anchor="_Toc104205742" w:history="1">
            <w:r w:rsidRPr="00CC43D3">
              <w:rPr>
                <w:rStyle w:val="Hyperlink"/>
              </w:rPr>
              <w:t>Fees</w:t>
            </w:r>
            <w:r>
              <w:rPr>
                <w:webHidden/>
              </w:rPr>
              <w:tab/>
            </w:r>
            <w:r>
              <w:rPr>
                <w:webHidden/>
              </w:rPr>
              <w:fldChar w:fldCharType="begin"/>
            </w:r>
            <w:r>
              <w:rPr>
                <w:webHidden/>
              </w:rPr>
              <w:instrText xml:space="preserve"> PAGEREF _Toc104205742 \h </w:instrText>
            </w:r>
            <w:r>
              <w:rPr>
                <w:webHidden/>
              </w:rPr>
            </w:r>
            <w:r>
              <w:rPr>
                <w:webHidden/>
              </w:rPr>
              <w:fldChar w:fldCharType="separate"/>
            </w:r>
            <w:r>
              <w:rPr>
                <w:webHidden/>
              </w:rPr>
              <w:t>3</w:t>
            </w:r>
            <w:r>
              <w:rPr>
                <w:webHidden/>
              </w:rPr>
              <w:fldChar w:fldCharType="end"/>
            </w:r>
          </w:hyperlink>
        </w:p>
        <w:p w14:paraId="600BAEE0" w14:textId="79165EAF" w:rsidR="0049262A" w:rsidRDefault="0049262A">
          <w:pPr>
            <w:pStyle w:val="TOC1"/>
            <w:rPr>
              <w:rFonts w:asciiTheme="minorHAnsi" w:hAnsiTheme="minorHAnsi"/>
              <w:noProof/>
              <w:sz w:val="22"/>
              <w:szCs w:val="22"/>
              <w:lang w:eastAsia="en-NZ"/>
            </w:rPr>
          </w:pPr>
          <w:hyperlink w:anchor="_Toc104205743" w:history="1">
            <w:r w:rsidRPr="00CC43D3">
              <w:rPr>
                <w:rStyle w:val="Hyperlink"/>
                <w:bCs/>
                <w:noProof/>
                <w14:scene3d>
                  <w14:camera w14:prst="orthographicFront"/>
                  <w14:lightRig w14:rig="threePt" w14:dir="t">
                    <w14:rot w14:lat="0" w14:lon="0" w14:rev="0"/>
                  </w14:lightRig>
                </w14:scene3d>
              </w:rPr>
              <w:t>3</w:t>
            </w:r>
            <w:r>
              <w:rPr>
                <w:rFonts w:asciiTheme="minorHAnsi" w:hAnsiTheme="minorHAnsi"/>
                <w:noProof/>
                <w:sz w:val="22"/>
                <w:szCs w:val="22"/>
                <w:lang w:eastAsia="en-NZ"/>
              </w:rPr>
              <w:tab/>
            </w:r>
            <w:r w:rsidRPr="00CC43D3">
              <w:rPr>
                <w:rStyle w:val="Hyperlink"/>
                <w:noProof/>
              </w:rPr>
              <w:t>Programme Regulations</w:t>
            </w:r>
            <w:r>
              <w:rPr>
                <w:noProof/>
                <w:webHidden/>
              </w:rPr>
              <w:tab/>
            </w:r>
            <w:r>
              <w:rPr>
                <w:noProof/>
                <w:webHidden/>
              </w:rPr>
              <w:fldChar w:fldCharType="begin"/>
            </w:r>
            <w:r>
              <w:rPr>
                <w:noProof/>
                <w:webHidden/>
              </w:rPr>
              <w:instrText xml:space="preserve"> PAGEREF _Toc104205743 \h </w:instrText>
            </w:r>
            <w:r>
              <w:rPr>
                <w:noProof/>
                <w:webHidden/>
              </w:rPr>
            </w:r>
            <w:r>
              <w:rPr>
                <w:noProof/>
                <w:webHidden/>
              </w:rPr>
              <w:fldChar w:fldCharType="separate"/>
            </w:r>
            <w:r>
              <w:rPr>
                <w:noProof/>
                <w:webHidden/>
              </w:rPr>
              <w:t>4</w:t>
            </w:r>
            <w:r>
              <w:rPr>
                <w:noProof/>
                <w:webHidden/>
              </w:rPr>
              <w:fldChar w:fldCharType="end"/>
            </w:r>
          </w:hyperlink>
        </w:p>
        <w:p w14:paraId="3B40AE2D" w14:textId="3364F571" w:rsidR="0049262A" w:rsidRDefault="0049262A">
          <w:pPr>
            <w:pStyle w:val="TOC1"/>
            <w:rPr>
              <w:rFonts w:asciiTheme="minorHAnsi" w:hAnsiTheme="minorHAnsi"/>
              <w:noProof/>
              <w:sz w:val="22"/>
              <w:szCs w:val="22"/>
              <w:lang w:eastAsia="en-NZ"/>
            </w:rPr>
          </w:pPr>
          <w:hyperlink w:anchor="_Toc104205744" w:history="1">
            <w:r w:rsidRPr="00CC43D3">
              <w:rPr>
                <w:rStyle w:val="Hyperlink"/>
                <w:bCs/>
                <w:noProof/>
                <w14:scene3d>
                  <w14:camera w14:prst="orthographicFront"/>
                  <w14:lightRig w14:rig="threePt" w14:dir="t">
                    <w14:rot w14:lat="0" w14:lon="0" w14:rev="0"/>
                  </w14:lightRig>
                </w14:scene3d>
              </w:rPr>
              <w:t>4</w:t>
            </w:r>
            <w:r>
              <w:rPr>
                <w:rFonts w:asciiTheme="minorHAnsi" w:hAnsiTheme="minorHAnsi"/>
                <w:noProof/>
                <w:sz w:val="22"/>
                <w:szCs w:val="22"/>
                <w:lang w:eastAsia="en-NZ"/>
              </w:rPr>
              <w:tab/>
            </w:r>
            <w:r w:rsidRPr="00CC43D3">
              <w:rPr>
                <w:rStyle w:val="Hyperlink"/>
                <w:noProof/>
              </w:rPr>
              <w:t>Assessment</w:t>
            </w:r>
            <w:r>
              <w:rPr>
                <w:noProof/>
                <w:webHidden/>
              </w:rPr>
              <w:tab/>
            </w:r>
            <w:r>
              <w:rPr>
                <w:noProof/>
                <w:webHidden/>
              </w:rPr>
              <w:fldChar w:fldCharType="begin"/>
            </w:r>
            <w:r>
              <w:rPr>
                <w:noProof/>
                <w:webHidden/>
              </w:rPr>
              <w:instrText xml:space="preserve"> PAGEREF _Toc104205744 \h </w:instrText>
            </w:r>
            <w:r>
              <w:rPr>
                <w:noProof/>
                <w:webHidden/>
              </w:rPr>
            </w:r>
            <w:r>
              <w:rPr>
                <w:noProof/>
                <w:webHidden/>
              </w:rPr>
              <w:fldChar w:fldCharType="separate"/>
            </w:r>
            <w:r>
              <w:rPr>
                <w:noProof/>
                <w:webHidden/>
              </w:rPr>
              <w:t>4</w:t>
            </w:r>
            <w:r>
              <w:rPr>
                <w:noProof/>
                <w:webHidden/>
              </w:rPr>
              <w:fldChar w:fldCharType="end"/>
            </w:r>
          </w:hyperlink>
        </w:p>
        <w:p w14:paraId="3B66D648" w14:textId="44021134" w:rsidR="0049262A" w:rsidRDefault="0049262A">
          <w:pPr>
            <w:pStyle w:val="TOC2"/>
            <w:rPr>
              <w:rFonts w:asciiTheme="minorHAnsi" w:hAnsiTheme="minorHAnsi"/>
              <w:sz w:val="22"/>
              <w:szCs w:val="22"/>
              <w:lang w:eastAsia="en-NZ"/>
            </w:rPr>
          </w:pPr>
          <w:hyperlink w:anchor="_Toc104205745" w:history="1">
            <w:r w:rsidRPr="00CC43D3">
              <w:rPr>
                <w:rStyle w:val="Hyperlink"/>
              </w:rPr>
              <w:t>Extensions</w:t>
            </w:r>
            <w:r>
              <w:rPr>
                <w:webHidden/>
              </w:rPr>
              <w:tab/>
            </w:r>
            <w:r>
              <w:rPr>
                <w:webHidden/>
              </w:rPr>
              <w:fldChar w:fldCharType="begin"/>
            </w:r>
            <w:r>
              <w:rPr>
                <w:webHidden/>
              </w:rPr>
              <w:instrText xml:space="preserve"> PAGEREF _Toc104205745 \h </w:instrText>
            </w:r>
            <w:r>
              <w:rPr>
                <w:webHidden/>
              </w:rPr>
            </w:r>
            <w:r>
              <w:rPr>
                <w:webHidden/>
              </w:rPr>
              <w:fldChar w:fldCharType="separate"/>
            </w:r>
            <w:r>
              <w:rPr>
                <w:webHidden/>
              </w:rPr>
              <w:t>5</w:t>
            </w:r>
            <w:r>
              <w:rPr>
                <w:webHidden/>
              </w:rPr>
              <w:fldChar w:fldCharType="end"/>
            </w:r>
          </w:hyperlink>
        </w:p>
        <w:p w14:paraId="73374B24" w14:textId="4D735BAD" w:rsidR="0049262A" w:rsidRDefault="0049262A">
          <w:pPr>
            <w:pStyle w:val="TOC2"/>
            <w:rPr>
              <w:rFonts w:asciiTheme="minorHAnsi" w:hAnsiTheme="minorHAnsi"/>
              <w:sz w:val="22"/>
              <w:szCs w:val="22"/>
              <w:lang w:eastAsia="en-NZ"/>
            </w:rPr>
          </w:pPr>
          <w:hyperlink w:anchor="_Toc104205746" w:history="1">
            <w:r w:rsidRPr="00CC43D3">
              <w:rPr>
                <w:rStyle w:val="Hyperlink"/>
              </w:rPr>
              <w:t>Further Assessment Attempts</w:t>
            </w:r>
            <w:r>
              <w:rPr>
                <w:webHidden/>
              </w:rPr>
              <w:tab/>
            </w:r>
            <w:r>
              <w:rPr>
                <w:webHidden/>
              </w:rPr>
              <w:fldChar w:fldCharType="begin"/>
            </w:r>
            <w:r>
              <w:rPr>
                <w:webHidden/>
              </w:rPr>
              <w:instrText xml:space="preserve"> PAGEREF _Toc104205746 \h </w:instrText>
            </w:r>
            <w:r>
              <w:rPr>
                <w:webHidden/>
              </w:rPr>
            </w:r>
            <w:r>
              <w:rPr>
                <w:webHidden/>
              </w:rPr>
              <w:fldChar w:fldCharType="separate"/>
            </w:r>
            <w:r>
              <w:rPr>
                <w:webHidden/>
              </w:rPr>
              <w:t>5</w:t>
            </w:r>
            <w:r>
              <w:rPr>
                <w:webHidden/>
              </w:rPr>
              <w:fldChar w:fldCharType="end"/>
            </w:r>
          </w:hyperlink>
        </w:p>
        <w:p w14:paraId="2B4A8CC1" w14:textId="78B0C83A" w:rsidR="0049262A" w:rsidRDefault="0049262A">
          <w:pPr>
            <w:pStyle w:val="TOC2"/>
            <w:rPr>
              <w:rFonts w:asciiTheme="minorHAnsi" w:hAnsiTheme="minorHAnsi"/>
              <w:sz w:val="22"/>
              <w:szCs w:val="22"/>
              <w:lang w:eastAsia="en-NZ"/>
            </w:rPr>
          </w:pPr>
          <w:hyperlink w:anchor="_Toc104205747" w:history="1">
            <w:r w:rsidRPr="00CC43D3">
              <w:rPr>
                <w:rStyle w:val="Hyperlink"/>
              </w:rPr>
              <w:t>Further Assessment Attempt – Final Supervised Assessment (Examination)</w:t>
            </w:r>
            <w:r>
              <w:rPr>
                <w:webHidden/>
              </w:rPr>
              <w:tab/>
            </w:r>
            <w:r>
              <w:rPr>
                <w:webHidden/>
              </w:rPr>
              <w:fldChar w:fldCharType="begin"/>
            </w:r>
            <w:r>
              <w:rPr>
                <w:webHidden/>
              </w:rPr>
              <w:instrText xml:space="preserve"> PAGEREF _Toc104205747 \h </w:instrText>
            </w:r>
            <w:r>
              <w:rPr>
                <w:webHidden/>
              </w:rPr>
            </w:r>
            <w:r>
              <w:rPr>
                <w:webHidden/>
              </w:rPr>
              <w:fldChar w:fldCharType="separate"/>
            </w:r>
            <w:r>
              <w:rPr>
                <w:webHidden/>
              </w:rPr>
              <w:t>6</w:t>
            </w:r>
            <w:r>
              <w:rPr>
                <w:webHidden/>
              </w:rPr>
              <w:fldChar w:fldCharType="end"/>
            </w:r>
          </w:hyperlink>
        </w:p>
        <w:p w14:paraId="66069882" w14:textId="35DE7A32" w:rsidR="0049262A" w:rsidRDefault="0049262A">
          <w:pPr>
            <w:pStyle w:val="TOC1"/>
            <w:rPr>
              <w:rFonts w:asciiTheme="minorHAnsi" w:hAnsiTheme="minorHAnsi"/>
              <w:noProof/>
              <w:sz w:val="22"/>
              <w:szCs w:val="22"/>
              <w:lang w:eastAsia="en-NZ"/>
            </w:rPr>
          </w:pPr>
          <w:hyperlink w:anchor="_Toc104205748" w:history="1">
            <w:r w:rsidRPr="00CC43D3">
              <w:rPr>
                <w:rStyle w:val="Hyperlink"/>
                <w:bCs/>
                <w:noProof/>
                <w14:scene3d>
                  <w14:camera w14:prst="orthographicFront"/>
                  <w14:lightRig w14:rig="threePt" w14:dir="t">
                    <w14:rot w14:lat="0" w14:lon="0" w14:rev="0"/>
                  </w14:lightRig>
                </w14:scene3d>
              </w:rPr>
              <w:t>5</w:t>
            </w:r>
            <w:r>
              <w:rPr>
                <w:rFonts w:asciiTheme="minorHAnsi" w:hAnsiTheme="minorHAnsi"/>
                <w:noProof/>
                <w:sz w:val="22"/>
                <w:szCs w:val="22"/>
                <w:lang w:eastAsia="en-NZ"/>
              </w:rPr>
              <w:tab/>
            </w:r>
            <w:r w:rsidRPr="00CC43D3">
              <w:rPr>
                <w:rStyle w:val="Hyperlink"/>
                <w:noProof/>
              </w:rPr>
              <w:t>Aegrotat Circumstances</w:t>
            </w:r>
            <w:r>
              <w:rPr>
                <w:noProof/>
                <w:webHidden/>
              </w:rPr>
              <w:tab/>
            </w:r>
            <w:r>
              <w:rPr>
                <w:noProof/>
                <w:webHidden/>
              </w:rPr>
              <w:fldChar w:fldCharType="begin"/>
            </w:r>
            <w:r>
              <w:rPr>
                <w:noProof/>
                <w:webHidden/>
              </w:rPr>
              <w:instrText xml:space="preserve"> PAGEREF _Toc104205748 \h </w:instrText>
            </w:r>
            <w:r>
              <w:rPr>
                <w:noProof/>
                <w:webHidden/>
              </w:rPr>
            </w:r>
            <w:r>
              <w:rPr>
                <w:noProof/>
                <w:webHidden/>
              </w:rPr>
              <w:fldChar w:fldCharType="separate"/>
            </w:r>
            <w:r>
              <w:rPr>
                <w:noProof/>
                <w:webHidden/>
              </w:rPr>
              <w:t>6</w:t>
            </w:r>
            <w:r>
              <w:rPr>
                <w:noProof/>
                <w:webHidden/>
              </w:rPr>
              <w:fldChar w:fldCharType="end"/>
            </w:r>
          </w:hyperlink>
        </w:p>
        <w:p w14:paraId="2615AF9C" w14:textId="3B95363E" w:rsidR="0049262A" w:rsidRDefault="0049262A">
          <w:pPr>
            <w:pStyle w:val="TOC1"/>
            <w:rPr>
              <w:rFonts w:asciiTheme="minorHAnsi" w:hAnsiTheme="minorHAnsi"/>
              <w:noProof/>
              <w:sz w:val="22"/>
              <w:szCs w:val="22"/>
              <w:lang w:eastAsia="en-NZ"/>
            </w:rPr>
          </w:pPr>
          <w:hyperlink w:anchor="_Toc104205749" w:history="1">
            <w:r w:rsidRPr="00CC43D3">
              <w:rPr>
                <w:rStyle w:val="Hyperlink"/>
                <w:bCs/>
                <w:noProof/>
                <w14:scene3d>
                  <w14:camera w14:prst="orthographicFront"/>
                  <w14:lightRig w14:rig="threePt" w14:dir="t">
                    <w14:rot w14:lat="0" w14:lon="0" w14:rev="0"/>
                  </w14:lightRig>
                </w14:scene3d>
              </w:rPr>
              <w:t>6</w:t>
            </w:r>
            <w:r>
              <w:rPr>
                <w:rFonts w:asciiTheme="minorHAnsi" w:hAnsiTheme="minorHAnsi"/>
                <w:noProof/>
                <w:sz w:val="22"/>
                <w:szCs w:val="22"/>
                <w:lang w:eastAsia="en-NZ"/>
              </w:rPr>
              <w:tab/>
            </w:r>
            <w:r w:rsidRPr="00CC43D3">
              <w:rPr>
                <w:rStyle w:val="Hyperlink"/>
                <w:noProof/>
              </w:rPr>
              <w:t>Challenging Assessment Results</w:t>
            </w:r>
            <w:r>
              <w:rPr>
                <w:noProof/>
                <w:webHidden/>
              </w:rPr>
              <w:tab/>
            </w:r>
            <w:r>
              <w:rPr>
                <w:noProof/>
                <w:webHidden/>
              </w:rPr>
              <w:fldChar w:fldCharType="begin"/>
            </w:r>
            <w:r>
              <w:rPr>
                <w:noProof/>
                <w:webHidden/>
              </w:rPr>
              <w:instrText xml:space="preserve"> PAGEREF _Toc104205749 \h </w:instrText>
            </w:r>
            <w:r>
              <w:rPr>
                <w:noProof/>
                <w:webHidden/>
              </w:rPr>
            </w:r>
            <w:r>
              <w:rPr>
                <w:noProof/>
                <w:webHidden/>
              </w:rPr>
              <w:fldChar w:fldCharType="separate"/>
            </w:r>
            <w:r>
              <w:rPr>
                <w:noProof/>
                <w:webHidden/>
              </w:rPr>
              <w:t>6</w:t>
            </w:r>
            <w:r>
              <w:rPr>
                <w:noProof/>
                <w:webHidden/>
              </w:rPr>
              <w:fldChar w:fldCharType="end"/>
            </w:r>
          </w:hyperlink>
        </w:p>
        <w:p w14:paraId="28FEBB3B" w14:textId="5BE0E63F" w:rsidR="0049262A" w:rsidRDefault="0049262A">
          <w:pPr>
            <w:pStyle w:val="TOC1"/>
            <w:rPr>
              <w:rFonts w:asciiTheme="minorHAnsi" w:hAnsiTheme="minorHAnsi"/>
              <w:noProof/>
              <w:sz w:val="22"/>
              <w:szCs w:val="22"/>
              <w:lang w:eastAsia="en-NZ"/>
            </w:rPr>
          </w:pPr>
          <w:hyperlink w:anchor="_Toc104205750" w:history="1">
            <w:r w:rsidRPr="00CC43D3">
              <w:rPr>
                <w:rStyle w:val="Hyperlink"/>
                <w:bCs/>
                <w:noProof/>
                <w14:scene3d>
                  <w14:camera w14:prst="orthographicFront"/>
                  <w14:lightRig w14:rig="threePt" w14:dir="t">
                    <w14:rot w14:lat="0" w14:lon="0" w14:rev="0"/>
                  </w14:lightRig>
                </w14:scene3d>
              </w:rPr>
              <w:t>7</w:t>
            </w:r>
            <w:r>
              <w:rPr>
                <w:rFonts w:asciiTheme="minorHAnsi" w:hAnsiTheme="minorHAnsi"/>
                <w:noProof/>
                <w:sz w:val="22"/>
                <w:szCs w:val="22"/>
                <w:lang w:eastAsia="en-NZ"/>
              </w:rPr>
              <w:tab/>
            </w:r>
            <w:r w:rsidRPr="00CC43D3">
              <w:rPr>
                <w:rStyle w:val="Hyperlink"/>
                <w:noProof/>
              </w:rPr>
              <w:t>Assessment Results and Course Grades</w:t>
            </w:r>
            <w:r>
              <w:rPr>
                <w:noProof/>
                <w:webHidden/>
              </w:rPr>
              <w:tab/>
            </w:r>
            <w:r>
              <w:rPr>
                <w:noProof/>
                <w:webHidden/>
              </w:rPr>
              <w:fldChar w:fldCharType="begin"/>
            </w:r>
            <w:r>
              <w:rPr>
                <w:noProof/>
                <w:webHidden/>
              </w:rPr>
              <w:instrText xml:space="preserve"> PAGEREF _Toc104205750 \h </w:instrText>
            </w:r>
            <w:r>
              <w:rPr>
                <w:noProof/>
                <w:webHidden/>
              </w:rPr>
            </w:r>
            <w:r>
              <w:rPr>
                <w:noProof/>
                <w:webHidden/>
              </w:rPr>
              <w:fldChar w:fldCharType="separate"/>
            </w:r>
            <w:r>
              <w:rPr>
                <w:noProof/>
                <w:webHidden/>
              </w:rPr>
              <w:t>7</w:t>
            </w:r>
            <w:r>
              <w:rPr>
                <w:noProof/>
                <w:webHidden/>
              </w:rPr>
              <w:fldChar w:fldCharType="end"/>
            </w:r>
          </w:hyperlink>
        </w:p>
        <w:p w14:paraId="4F618BD1" w14:textId="1F1BD77B" w:rsidR="0049262A" w:rsidRDefault="0049262A">
          <w:pPr>
            <w:pStyle w:val="TOC2"/>
            <w:rPr>
              <w:rFonts w:asciiTheme="minorHAnsi" w:hAnsiTheme="minorHAnsi"/>
              <w:sz w:val="22"/>
              <w:szCs w:val="22"/>
              <w:lang w:eastAsia="en-NZ"/>
            </w:rPr>
          </w:pPr>
          <w:hyperlink w:anchor="_Toc104205751" w:history="1">
            <w:r w:rsidRPr="00CC43D3">
              <w:rPr>
                <w:rStyle w:val="Hyperlink"/>
              </w:rPr>
              <w:t>Availability of Marked Assessments</w:t>
            </w:r>
            <w:r>
              <w:rPr>
                <w:webHidden/>
              </w:rPr>
              <w:tab/>
            </w:r>
            <w:r>
              <w:rPr>
                <w:webHidden/>
              </w:rPr>
              <w:fldChar w:fldCharType="begin"/>
            </w:r>
            <w:r>
              <w:rPr>
                <w:webHidden/>
              </w:rPr>
              <w:instrText xml:space="preserve"> PAGEREF _Toc104205751 \h </w:instrText>
            </w:r>
            <w:r>
              <w:rPr>
                <w:webHidden/>
              </w:rPr>
            </w:r>
            <w:r>
              <w:rPr>
                <w:webHidden/>
              </w:rPr>
              <w:fldChar w:fldCharType="separate"/>
            </w:r>
            <w:r>
              <w:rPr>
                <w:webHidden/>
              </w:rPr>
              <w:t>7</w:t>
            </w:r>
            <w:r>
              <w:rPr>
                <w:webHidden/>
              </w:rPr>
              <w:fldChar w:fldCharType="end"/>
            </w:r>
          </w:hyperlink>
        </w:p>
        <w:p w14:paraId="6C3DB268" w14:textId="5C4F5879" w:rsidR="0049262A" w:rsidRDefault="0049262A">
          <w:pPr>
            <w:pStyle w:val="TOC1"/>
            <w:rPr>
              <w:rFonts w:asciiTheme="minorHAnsi" w:hAnsiTheme="minorHAnsi"/>
              <w:noProof/>
              <w:sz w:val="22"/>
              <w:szCs w:val="22"/>
              <w:lang w:eastAsia="en-NZ"/>
            </w:rPr>
          </w:pPr>
          <w:hyperlink w:anchor="_Toc104205752" w:history="1">
            <w:r w:rsidRPr="00CC43D3">
              <w:rPr>
                <w:rStyle w:val="Hyperlink"/>
                <w:bCs/>
                <w:noProof/>
                <w14:scene3d>
                  <w14:camera w14:prst="orthographicFront"/>
                  <w14:lightRig w14:rig="threePt" w14:dir="t">
                    <w14:rot w14:lat="0" w14:lon="0" w14:rev="0"/>
                  </w14:lightRig>
                </w14:scene3d>
              </w:rPr>
              <w:t>8</w:t>
            </w:r>
            <w:r>
              <w:rPr>
                <w:rFonts w:asciiTheme="minorHAnsi" w:hAnsiTheme="minorHAnsi"/>
                <w:noProof/>
                <w:sz w:val="22"/>
                <w:szCs w:val="22"/>
                <w:lang w:eastAsia="en-NZ"/>
              </w:rPr>
              <w:tab/>
            </w:r>
            <w:r w:rsidRPr="00CC43D3">
              <w:rPr>
                <w:rStyle w:val="Hyperlink"/>
                <w:noProof/>
              </w:rPr>
              <w:t>Academic Appeals</w:t>
            </w:r>
            <w:r>
              <w:rPr>
                <w:noProof/>
                <w:webHidden/>
              </w:rPr>
              <w:tab/>
            </w:r>
            <w:r>
              <w:rPr>
                <w:noProof/>
                <w:webHidden/>
              </w:rPr>
              <w:fldChar w:fldCharType="begin"/>
            </w:r>
            <w:r>
              <w:rPr>
                <w:noProof/>
                <w:webHidden/>
              </w:rPr>
              <w:instrText xml:space="preserve"> PAGEREF _Toc104205752 \h </w:instrText>
            </w:r>
            <w:r>
              <w:rPr>
                <w:noProof/>
                <w:webHidden/>
              </w:rPr>
            </w:r>
            <w:r>
              <w:rPr>
                <w:noProof/>
                <w:webHidden/>
              </w:rPr>
              <w:fldChar w:fldCharType="separate"/>
            </w:r>
            <w:r>
              <w:rPr>
                <w:noProof/>
                <w:webHidden/>
              </w:rPr>
              <w:t>7</w:t>
            </w:r>
            <w:r>
              <w:rPr>
                <w:noProof/>
                <w:webHidden/>
              </w:rPr>
              <w:fldChar w:fldCharType="end"/>
            </w:r>
          </w:hyperlink>
        </w:p>
        <w:p w14:paraId="15F225B0" w14:textId="041C995D" w:rsidR="0049262A" w:rsidRDefault="0049262A">
          <w:pPr>
            <w:pStyle w:val="TOC1"/>
            <w:rPr>
              <w:rFonts w:asciiTheme="minorHAnsi" w:hAnsiTheme="minorHAnsi"/>
              <w:noProof/>
              <w:sz w:val="22"/>
              <w:szCs w:val="22"/>
              <w:lang w:eastAsia="en-NZ"/>
            </w:rPr>
          </w:pPr>
          <w:hyperlink w:anchor="_Toc104205753" w:history="1">
            <w:r w:rsidRPr="00CC43D3">
              <w:rPr>
                <w:rStyle w:val="Hyperlink"/>
                <w:bCs/>
                <w:noProof/>
                <w14:scene3d>
                  <w14:camera w14:prst="orthographicFront"/>
                  <w14:lightRig w14:rig="threePt" w14:dir="t">
                    <w14:rot w14:lat="0" w14:lon="0" w14:rev="0"/>
                  </w14:lightRig>
                </w14:scene3d>
              </w:rPr>
              <w:t>9</w:t>
            </w:r>
            <w:r>
              <w:rPr>
                <w:rFonts w:asciiTheme="minorHAnsi" w:hAnsiTheme="minorHAnsi"/>
                <w:noProof/>
                <w:sz w:val="22"/>
                <w:szCs w:val="22"/>
                <w:lang w:eastAsia="en-NZ"/>
              </w:rPr>
              <w:tab/>
            </w:r>
            <w:r w:rsidRPr="00CC43D3">
              <w:rPr>
                <w:rStyle w:val="Hyperlink"/>
                <w:noProof/>
              </w:rPr>
              <w:t>Programme Completion and Graduation</w:t>
            </w:r>
            <w:r>
              <w:rPr>
                <w:noProof/>
                <w:webHidden/>
              </w:rPr>
              <w:tab/>
            </w:r>
            <w:r>
              <w:rPr>
                <w:noProof/>
                <w:webHidden/>
              </w:rPr>
              <w:fldChar w:fldCharType="begin"/>
            </w:r>
            <w:r>
              <w:rPr>
                <w:noProof/>
                <w:webHidden/>
              </w:rPr>
              <w:instrText xml:space="preserve"> PAGEREF _Toc104205753 \h </w:instrText>
            </w:r>
            <w:r>
              <w:rPr>
                <w:noProof/>
                <w:webHidden/>
              </w:rPr>
            </w:r>
            <w:r>
              <w:rPr>
                <w:noProof/>
                <w:webHidden/>
              </w:rPr>
              <w:fldChar w:fldCharType="separate"/>
            </w:r>
            <w:r>
              <w:rPr>
                <w:noProof/>
                <w:webHidden/>
              </w:rPr>
              <w:t>7</w:t>
            </w:r>
            <w:r>
              <w:rPr>
                <w:noProof/>
                <w:webHidden/>
              </w:rPr>
              <w:fldChar w:fldCharType="end"/>
            </w:r>
          </w:hyperlink>
        </w:p>
        <w:p w14:paraId="059C859E" w14:textId="2E9A29AE" w:rsidR="0049262A" w:rsidRDefault="0049262A">
          <w:pPr>
            <w:pStyle w:val="TOC1"/>
            <w:rPr>
              <w:rFonts w:asciiTheme="minorHAnsi" w:hAnsiTheme="minorHAnsi"/>
              <w:noProof/>
              <w:sz w:val="22"/>
              <w:szCs w:val="22"/>
              <w:lang w:eastAsia="en-NZ"/>
            </w:rPr>
          </w:pPr>
          <w:hyperlink w:anchor="_Toc104205754" w:history="1">
            <w:r w:rsidRPr="00CC43D3">
              <w:rPr>
                <w:rStyle w:val="Hyperlink"/>
                <w:noProof/>
              </w:rPr>
              <w:t>Schedule 1 – Supervised Assessment Regulations</w:t>
            </w:r>
            <w:r>
              <w:rPr>
                <w:noProof/>
                <w:webHidden/>
              </w:rPr>
              <w:tab/>
            </w:r>
            <w:r>
              <w:rPr>
                <w:noProof/>
                <w:webHidden/>
              </w:rPr>
              <w:fldChar w:fldCharType="begin"/>
            </w:r>
            <w:r>
              <w:rPr>
                <w:noProof/>
                <w:webHidden/>
              </w:rPr>
              <w:instrText xml:space="preserve"> PAGEREF _Toc104205754 \h </w:instrText>
            </w:r>
            <w:r>
              <w:rPr>
                <w:noProof/>
                <w:webHidden/>
              </w:rPr>
            </w:r>
            <w:r>
              <w:rPr>
                <w:noProof/>
                <w:webHidden/>
              </w:rPr>
              <w:fldChar w:fldCharType="separate"/>
            </w:r>
            <w:r>
              <w:rPr>
                <w:noProof/>
                <w:webHidden/>
              </w:rPr>
              <w:t>9</w:t>
            </w:r>
            <w:r>
              <w:rPr>
                <w:noProof/>
                <w:webHidden/>
              </w:rPr>
              <w:fldChar w:fldCharType="end"/>
            </w:r>
          </w:hyperlink>
        </w:p>
        <w:p w14:paraId="60BEA61C" w14:textId="7F0DCD62" w:rsidR="0049262A" w:rsidRDefault="0049262A">
          <w:pPr>
            <w:pStyle w:val="TOC2"/>
            <w:rPr>
              <w:rFonts w:asciiTheme="minorHAnsi" w:hAnsiTheme="minorHAnsi"/>
              <w:sz w:val="22"/>
              <w:szCs w:val="22"/>
              <w:lang w:eastAsia="en-NZ"/>
            </w:rPr>
          </w:pPr>
          <w:hyperlink w:anchor="_Toc104205755" w:history="1">
            <w:r w:rsidRPr="00CC43D3">
              <w:rPr>
                <w:rStyle w:val="Hyperlink"/>
              </w:rPr>
              <w:t>Prior to a supervised assessment</w:t>
            </w:r>
            <w:r>
              <w:rPr>
                <w:webHidden/>
              </w:rPr>
              <w:tab/>
            </w:r>
            <w:r>
              <w:rPr>
                <w:webHidden/>
              </w:rPr>
              <w:fldChar w:fldCharType="begin"/>
            </w:r>
            <w:r>
              <w:rPr>
                <w:webHidden/>
              </w:rPr>
              <w:instrText xml:space="preserve"> PAGEREF _Toc104205755 \h </w:instrText>
            </w:r>
            <w:r>
              <w:rPr>
                <w:webHidden/>
              </w:rPr>
            </w:r>
            <w:r>
              <w:rPr>
                <w:webHidden/>
              </w:rPr>
              <w:fldChar w:fldCharType="separate"/>
            </w:r>
            <w:r>
              <w:rPr>
                <w:webHidden/>
              </w:rPr>
              <w:t>9</w:t>
            </w:r>
            <w:r>
              <w:rPr>
                <w:webHidden/>
              </w:rPr>
              <w:fldChar w:fldCharType="end"/>
            </w:r>
          </w:hyperlink>
        </w:p>
        <w:p w14:paraId="0CF7645B" w14:textId="4E2447DB" w:rsidR="0049262A" w:rsidRDefault="0049262A">
          <w:pPr>
            <w:pStyle w:val="TOC2"/>
            <w:rPr>
              <w:rFonts w:asciiTheme="minorHAnsi" w:hAnsiTheme="minorHAnsi"/>
              <w:sz w:val="22"/>
              <w:szCs w:val="22"/>
              <w:lang w:eastAsia="en-NZ"/>
            </w:rPr>
          </w:pPr>
          <w:hyperlink w:anchor="_Toc104205756" w:history="1">
            <w:r w:rsidRPr="00CC43D3">
              <w:rPr>
                <w:rStyle w:val="Hyperlink"/>
              </w:rPr>
              <w:t xml:space="preserve">Supervised assessment </w:t>
            </w:r>
            <w:r w:rsidRPr="00CC43D3">
              <w:rPr>
                <w:rStyle w:val="Hyperlink"/>
                <w:rFonts w:cs="Arial"/>
              </w:rPr>
              <w:t>conditions</w:t>
            </w:r>
            <w:r>
              <w:rPr>
                <w:webHidden/>
              </w:rPr>
              <w:tab/>
            </w:r>
            <w:r>
              <w:rPr>
                <w:webHidden/>
              </w:rPr>
              <w:fldChar w:fldCharType="begin"/>
            </w:r>
            <w:r>
              <w:rPr>
                <w:webHidden/>
              </w:rPr>
              <w:instrText xml:space="preserve"> PAGEREF _Toc104205756 \h </w:instrText>
            </w:r>
            <w:r>
              <w:rPr>
                <w:webHidden/>
              </w:rPr>
            </w:r>
            <w:r>
              <w:rPr>
                <w:webHidden/>
              </w:rPr>
              <w:fldChar w:fldCharType="separate"/>
            </w:r>
            <w:r>
              <w:rPr>
                <w:webHidden/>
              </w:rPr>
              <w:t>9</w:t>
            </w:r>
            <w:r>
              <w:rPr>
                <w:webHidden/>
              </w:rPr>
              <w:fldChar w:fldCharType="end"/>
            </w:r>
          </w:hyperlink>
        </w:p>
        <w:p w14:paraId="09D1A4EB" w14:textId="39E2C1A7" w:rsidR="0049262A" w:rsidRDefault="0049262A">
          <w:pPr>
            <w:pStyle w:val="TOC2"/>
            <w:rPr>
              <w:rFonts w:asciiTheme="minorHAnsi" w:hAnsiTheme="minorHAnsi"/>
              <w:sz w:val="22"/>
              <w:szCs w:val="22"/>
              <w:lang w:eastAsia="en-NZ"/>
            </w:rPr>
          </w:pPr>
          <w:hyperlink w:anchor="_Toc104205757" w:history="1">
            <w:r w:rsidRPr="00CC43D3">
              <w:rPr>
                <w:rStyle w:val="Hyperlink"/>
                <w:rFonts w:cs="Arial"/>
              </w:rPr>
              <w:t xml:space="preserve">During a </w:t>
            </w:r>
            <w:r w:rsidRPr="00CC43D3">
              <w:rPr>
                <w:rStyle w:val="Hyperlink"/>
              </w:rPr>
              <w:t>supervised assessment</w:t>
            </w:r>
            <w:r>
              <w:rPr>
                <w:webHidden/>
              </w:rPr>
              <w:tab/>
            </w:r>
            <w:r>
              <w:rPr>
                <w:webHidden/>
              </w:rPr>
              <w:fldChar w:fldCharType="begin"/>
            </w:r>
            <w:r>
              <w:rPr>
                <w:webHidden/>
              </w:rPr>
              <w:instrText xml:space="preserve"> PAGEREF _Toc104205757 \h </w:instrText>
            </w:r>
            <w:r>
              <w:rPr>
                <w:webHidden/>
              </w:rPr>
            </w:r>
            <w:r>
              <w:rPr>
                <w:webHidden/>
              </w:rPr>
              <w:fldChar w:fldCharType="separate"/>
            </w:r>
            <w:r>
              <w:rPr>
                <w:webHidden/>
              </w:rPr>
              <w:t>9</w:t>
            </w:r>
            <w:r>
              <w:rPr>
                <w:webHidden/>
              </w:rPr>
              <w:fldChar w:fldCharType="end"/>
            </w:r>
          </w:hyperlink>
        </w:p>
        <w:p w14:paraId="4AB08524" w14:textId="4431A0D8" w:rsidR="0049262A" w:rsidRDefault="0049262A">
          <w:pPr>
            <w:pStyle w:val="TOC2"/>
            <w:rPr>
              <w:rFonts w:asciiTheme="minorHAnsi" w:hAnsiTheme="minorHAnsi"/>
              <w:sz w:val="22"/>
              <w:szCs w:val="22"/>
              <w:lang w:eastAsia="en-NZ"/>
            </w:rPr>
          </w:pPr>
          <w:hyperlink w:anchor="_Toc104205758" w:history="1">
            <w:r w:rsidRPr="00CC43D3">
              <w:rPr>
                <w:rStyle w:val="Hyperlink"/>
              </w:rPr>
              <w:t>Finishing a supervised assessment</w:t>
            </w:r>
            <w:r>
              <w:rPr>
                <w:webHidden/>
              </w:rPr>
              <w:tab/>
            </w:r>
            <w:r>
              <w:rPr>
                <w:webHidden/>
              </w:rPr>
              <w:fldChar w:fldCharType="begin"/>
            </w:r>
            <w:r>
              <w:rPr>
                <w:webHidden/>
              </w:rPr>
              <w:instrText xml:space="preserve"> PAGEREF _Toc104205758 \h </w:instrText>
            </w:r>
            <w:r>
              <w:rPr>
                <w:webHidden/>
              </w:rPr>
            </w:r>
            <w:r>
              <w:rPr>
                <w:webHidden/>
              </w:rPr>
              <w:fldChar w:fldCharType="separate"/>
            </w:r>
            <w:r>
              <w:rPr>
                <w:webHidden/>
              </w:rPr>
              <w:t>10</w:t>
            </w:r>
            <w:r>
              <w:rPr>
                <w:webHidden/>
              </w:rPr>
              <w:fldChar w:fldCharType="end"/>
            </w:r>
          </w:hyperlink>
        </w:p>
        <w:p w14:paraId="70F091A3" w14:textId="5E381048" w:rsidR="0049262A" w:rsidRDefault="0049262A">
          <w:pPr>
            <w:pStyle w:val="TOC1"/>
            <w:rPr>
              <w:rFonts w:asciiTheme="minorHAnsi" w:hAnsiTheme="minorHAnsi"/>
              <w:noProof/>
              <w:sz w:val="22"/>
              <w:szCs w:val="22"/>
              <w:lang w:eastAsia="en-NZ"/>
            </w:rPr>
          </w:pPr>
          <w:hyperlink w:anchor="_Toc104205759" w:history="1">
            <w:r w:rsidRPr="00CC43D3">
              <w:rPr>
                <w:rStyle w:val="Hyperlink"/>
                <w:noProof/>
              </w:rPr>
              <w:t>Schedule 2a – Results and Grade Methods</w:t>
            </w:r>
            <w:r>
              <w:rPr>
                <w:noProof/>
                <w:webHidden/>
              </w:rPr>
              <w:tab/>
            </w:r>
            <w:r>
              <w:rPr>
                <w:noProof/>
                <w:webHidden/>
              </w:rPr>
              <w:fldChar w:fldCharType="begin"/>
            </w:r>
            <w:r>
              <w:rPr>
                <w:noProof/>
                <w:webHidden/>
              </w:rPr>
              <w:instrText xml:space="preserve"> PAGEREF _Toc104205759 \h </w:instrText>
            </w:r>
            <w:r>
              <w:rPr>
                <w:noProof/>
                <w:webHidden/>
              </w:rPr>
            </w:r>
            <w:r>
              <w:rPr>
                <w:noProof/>
                <w:webHidden/>
              </w:rPr>
              <w:fldChar w:fldCharType="separate"/>
            </w:r>
            <w:r>
              <w:rPr>
                <w:noProof/>
                <w:webHidden/>
              </w:rPr>
              <w:t>11</w:t>
            </w:r>
            <w:r>
              <w:rPr>
                <w:noProof/>
                <w:webHidden/>
              </w:rPr>
              <w:fldChar w:fldCharType="end"/>
            </w:r>
          </w:hyperlink>
        </w:p>
        <w:p w14:paraId="58101911" w14:textId="6802C383" w:rsidR="0049262A" w:rsidRDefault="0049262A">
          <w:pPr>
            <w:pStyle w:val="TOC2"/>
            <w:rPr>
              <w:rFonts w:asciiTheme="minorHAnsi" w:hAnsiTheme="minorHAnsi"/>
              <w:sz w:val="22"/>
              <w:szCs w:val="22"/>
              <w:lang w:eastAsia="en-NZ"/>
            </w:rPr>
          </w:pPr>
          <w:hyperlink w:anchor="_Toc104205760" w:history="1">
            <w:r w:rsidRPr="00CC43D3">
              <w:rPr>
                <w:rStyle w:val="Hyperlink"/>
              </w:rPr>
              <w:t>GM1: Standards and competency-based results and grades</w:t>
            </w:r>
            <w:r>
              <w:rPr>
                <w:webHidden/>
              </w:rPr>
              <w:tab/>
            </w:r>
            <w:r>
              <w:rPr>
                <w:webHidden/>
              </w:rPr>
              <w:fldChar w:fldCharType="begin"/>
            </w:r>
            <w:r>
              <w:rPr>
                <w:webHidden/>
              </w:rPr>
              <w:instrText xml:space="preserve"> PAGEREF _Toc104205760 \h </w:instrText>
            </w:r>
            <w:r>
              <w:rPr>
                <w:webHidden/>
              </w:rPr>
            </w:r>
            <w:r>
              <w:rPr>
                <w:webHidden/>
              </w:rPr>
              <w:fldChar w:fldCharType="separate"/>
            </w:r>
            <w:r>
              <w:rPr>
                <w:webHidden/>
              </w:rPr>
              <w:t>11</w:t>
            </w:r>
            <w:r>
              <w:rPr>
                <w:webHidden/>
              </w:rPr>
              <w:fldChar w:fldCharType="end"/>
            </w:r>
          </w:hyperlink>
        </w:p>
        <w:p w14:paraId="7C9E8EF1" w14:textId="09D52253" w:rsidR="0049262A" w:rsidRDefault="0049262A">
          <w:pPr>
            <w:pStyle w:val="TOC2"/>
            <w:rPr>
              <w:rFonts w:asciiTheme="minorHAnsi" w:hAnsiTheme="minorHAnsi"/>
              <w:sz w:val="22"/>
              <w:szCs w:val="22"/>
              <w:lang w:eastAsia="en-NZ"/>
            </w:rPr>
          </w:pPr>
          <w:hyperlink w:anchor="_Toc104205761" w:history="1">
            <w:r w:rsidRPr="00CC43D3">
              <w:rPr>
                <w:rStyle w:val="Hyperlink"/>
              </w:rPr>
              <w:t>GM2: Achievement-based assessment results and course grades</w:t>
            </w:r>
            <w:r>
              <w:rPr>
                <w:webHidden/>
              </w:rPr>
              <w:tab/>
            </w:r>
            <w:r>
              <w:rPr>
                <w:webHidden/>
              </w:rPr>
              <w:fldChar w:fldCharType="begin"/>
            </w:r>
            <w:r>
              <w:rPr>
                <w:webHidden/>
              </w:rPr>
              <w:instrText xml:space="preserve"> PAGEREF _Toc104205761 \h </w:instrText>
            </w:r>
            <w:r>
              <w:rPr>
                <w:webHidden/>
              </w:rPr>
            </w:r>
            <w:r>
              <w:rPr>
                <w:webHidden/>
              </w:rPr>
              <w:fldChar w:fldCharType="separate"/>
            </w:r>
            <w:r>
              <w:rPr>
                <w:webHidden/>
              </w:rPr>
              <w:t>13</w:t>
            </w:r>
            <w:r>
              <w:rPr>
                <w:webHidden/>
              </w:rPr>
              <w:fldChar w:fldCharType="end"/>
            </w:r>
          </w:hyperlink>
        </w:p>
        <w:p w14:paraId="69DEB7B9" w14:textId="02CB2048" w:rsidR="0049262A" w:rsidRDefault="0049262A">
          <w:pPr>
            <w:pStyle w:val="TOC1"/>
            <w:rPr>
              <w:rFonts w:asciiTheme="minorHAnsi" w:hAnsiTheme="minorHAnsi"/>
              <w:noProof/>
              <w:sz w:val="22"/>
              <w:szCs w:val="22"/>
              <w:lang w:eastAsia="en-NZ"/>
            </w:rPr>
          </w:pPr>
          <w:hyperlink w:anchor="_Toc104205762" w:history="1">
            <w:r w:rsidRPr="00CC43D3">
              <w:rPr>
                <w:rStyle w:val="Hyperlink"/>
                <w:noProof/>
              </w:rPr>
              <w:t>Schedule 2b – Qualification specific results and grade methods</w:t>
            </w:r>
            <w:r>
              <w:rPr>
                <w:noProof/>
                <w:webHidden/>
              </w:rPr>
              <w:tab/>
            </w:r>
            <w:r>
              <w:rPr>
                <w:noProof/>
                <w:webHidden/>
              </w:rPr>
              <w:fldChar w:fldCharType="begin"/>
            </w:r>
            <w:r>
              <w:rPr>
                <w:noProof/>
                <w:webHidden/>
              </w:rPr>
              <w:instrText xml:space="preserve"> PAGEREF _Toc104205762 \h </w:instrText>
            </w:r>
            <w:r>
              <w:rPr>
                <w:noProof/>
                <w:webHidden/>
              </w:rPr>
            </w:r>
            <w:r>
              <w:rPr>
                <w:noProof/>
                <w:webHidden/>
              </w:rPr>
              <w:fldChar w:fldCharType="separate"/>
            </w:r>
            <w:r>
              <w:rPr>
                <w:noProof/>
                <w:webHidden/>
              </w:rPr>
              <w:t>14</w:t>
            </w:r>
            <w:r>
              <w:rPr>
                <w:noProof/>
                <w:webHidden/>
              </w:rPr>
              <w:fldChar w:fldCharType="end"/>
            </w:r>
          </w:hyperlink>
        </w:p>
        <w:p w14:paraId="203B1DEF" w14:textId="1DE00D1F" w:rsidR="0049262A" w:rsidRDefault="0049262A">
          <w:pPr>
            <w:pStyle w:val="TOC1"/>
            <w:rPr>
              <w:rFonts w:asciiTheme="minorHAnsi" w:hAnsiTheme="minorHAnsi"/>
              <w:noProof/>
              <w:sz w:val="22"/>
              <w:szCs w:val="22"/>
              <w:lang w:eastAsia="en-NZ"/>
            </w:rPr>
          </w:pPr>
          <w:hyperlink w:anchor="_Toc104205763" w:history="1">
            <w:r w:rsidRPr="00CC43D3">
              <w:rPr>
                <w:rStyle w:val="Hyperlink"/>
                <w:noProof/>
              </w:rPr>
              <w:t>Schedule 3 – Academic Regalia</w:t>
            </w:r>
            <w:r>
              <w:rPr>
                <w:noProof/>
                <w:webHidden/>
              </w:rPr>
              <w:tab/>
            </w:r>
            <w:r>
              <w:rPr>
                <w:noProof/>
                <w:webHidden/>
              </w:rPr>
              <w:fldChar w:fldCharType="begin"/>
            </w:r>
            <w:r>
              <w:rPr>
                <w:noProof/>
                <w:webHidden/>
              </w:rPr>
              <w:instrText xml:space="preserve"> PAGEREF _Toc104205763 \h </w:instrText>
            </w:r>
            <w:r>
              <w:rPr>
                <w:noProof/>
                <w:webHidden/>
              </w:rPr>
            </w:r>
            <w:r>
              <w:rPr>
                <w:noProof/>
                <w:webHidden/>
              </w:rPr>
              <w:fldChar w:fldCharType="separate"/>
            </w:r>
            <w:r>
              <w:rPr>
                <w:noProof/>
                <w:webHidden/>
              </w:rPr>
              <w:t>15</w:t>
            </w:r>
            <w:r>
              <w:rPr>
                <w:noProof/>
                <w:webHidden/>
              </w:rPr>
              <w:fldChar w:fldCharType="end"/>
            </w:r>
          </w:hyperlink>
        </w:p>
        <w:p w14:paraId="536A2625" w14:textId="16F8189E" w:rsidR="00125B10" w:rsidRDefault="006836F2" w:rsidP="00125B10">
          <w:pPr>
            <w:rPr>
              <w:noProof/>
            </w:rPr>
          </w:pPr>
          <w:r>
            <w:fldChar w:fldCharType="end"/>
          </w:r>
        </w:p>
      </w:sdtContent>
    </w:sdt>
    <w:p w14:paraId="5D2598BB" w14:textId="77777777" w:rsidR="00C421DA" w:rsidRDefault="00C421DA">
      <w:pPr>
        <w:spacing w:before="200" w:after="200"/>
        <w:rPr>
          <w:rFonts w:eastAsiaTheme="minorHAnsi"/>
          <w:b/>
          <w:sz w:val="32"/>
          <w:szCs w:val="32"/>
        </w:rPr>
      </w:pPr>
      <w:r>
        <w:br w:type="page"/>
      </w:r>
    </w:p>
    <w:p w14:paraId="536A2626" w14:textId="5C1D7F79" w:rsidR="00223176" w:rsidRPr="00AF0F42" w:rsidRDefault="00B25FE1" w:rsidP="00B926E5">
      <w:pPr>
        <w:pStyle w:val="Heading1"/>
        <w:numPr>
          <w:ilvl w:val="0"/>
          <w:numId w:val="37"/>
        </w:numPr>
        <w:ind w:hanging="720"/>
        <w:rPr>
          <w:sz w:val="28"/>
          <w:szCs w:val="28"/>
        </w:rPr>
      </w:pPr>
      <w:bookmarkStart w:id="0" w:name="_Toc104205736"/>
      <w:r w:rsidRPr="00AF0F42">
        <w:rPr>
          <w:sz w:val="28"/>
          <w:szCs w:val="28"/>
        </w:rPr>
        <w:lastRenderedPageBreak/>
        <w:t xml:space="preserve">Purpose </w:t>
      </w:r>
      <w:r w:rsidR="009A0A89" w:rsidRPr="00AF0F42">
        <w:rPr>
          <w:sz w:val="28"/>
          <w:szCs w:val="28"/>
        </w:rPr>
        <w:t xml:space="preserve">and </w:t>
      </w:r>
      <w:r w:rsidRPr="00AF0F42">
        <w:rPr>
          <w:sz w:val="28"/>
          <w:szCs w:val="28"/>
        </w:rPr>
        <w:t>Scope</w:t>
      </w:r>
      <w:bookmarkEnd w:id="0"/>
    </w:p>
    <w:p w14:paraId="6941468D" w14:textId="41207D54" w:rsidR="00DD7A68" w:rsidRDefault="00DD7A68" w:rsidP="00DD7A68">
      <w:r>
        <w:t>This Statute underpins the Academic section of Taiku</w:t>
      </w:r>
      <w:r w:rsidR="39210097">
        <w:t>r</w:t>
      </w:r>
      <w:r>
        <w:t xml:space="preserve">a Policies and Procedures. </w:t>
      </w:r>
    </w:p>
    <w:p w14:paraId="536A2628" w14:textId="79A171A2" w:rsidR="00907AB3" w:rsidRPr="00670196" w:rsidRDefault="00907AB3" w:rsidP="00BE49DC">
      <w:pPr>
        <w:pStyle w:val="ListParagraph"/>
        <w:numPr>
          <w:ilvl w:val="1"/>
          <w:numId w:val="1"/>
        </w:numPr>
        <w:ind w:left="709" w:hanging="709"/>
        <w:contextualSpacing w:val="0"/>
      </w:pPr>
      <w:r w:rsidRPr="00670196">
        <w:t>This Statu</w:t>
      </w:r>
      <w:r w:rsidR="00236D9E">
        <w:t>t</w:t>
      </w:r>
      <w:r w:rsidRPr="00670196">
        <w:t xml:space="preserve">e was enacted on </w:t>
      </w:r>
      <w:r w:rsidR="00791D35">
        <w:t>3 December</w:t>
      </w:r>
      <w:r w:rsidR="005D1BFE">
        <w:t xml:space="preserve"> 2015</w:t>
      </w:r>
      <w:r w:rsidR="00AC486F" w:rsidRPr="00670196">
        <w:t xml:space="preserve"> </w:t>
      </w:r>
      <w:r w:rsidRPr="00670196">
        <w:t xml:space="preserve">by resolution of the Combined Academic Board under delegation from Council pursuant to the powers in </w:t>
      </w:r>
      <w:r w:rsidR="0040087F" w:rsidRPr="00670196">
        <w:t xml:space="preserve">section </w:t>
      </w:r>
      <w:r w:rsidRPr="00670196">
        <w:t xml:space="preserve">194 of the </w:t>
      </w:r>
      <w:r w:rsidR="00E54055">
        <w:t>Education and Training Act 202</w:t>
      </w:r>
      <w:r w:rsidR="0033012A">
        <w:t>3</w:t>
      </w:r>
      <w:r w:rsidR="00E54055" w:rsidRPr="00670196">
        <w:t xml:space="preserve"> </w:t>
      </w:r>
      <w:r w:rsidR="00427059">
        <w:t xml:space="preserve"> </w:t>
      </w:r>
      <w:r w:rsidRPr="00670196">
        <w:t>(the Act).</w:t>
      </w:r>
    </w:p>
    <w:p w14:paraId="536A2629" w14:textId="372A9D6A" w:rsidR="00A151DB" w:rsidRPr="00670196" w:rsidRDefault="00907AB3" w:rsidP="00BE49DC">
      <w:pPr>
        <w:pStyle w:val="ListParagraph"/>
        <w:numPr>
          <w:ilvl w:val="1"/>
          <w:numId w:val="1"/>
        </w:numPr>
        <w:ind w:left="709" w:hanging="709"/>
        <w:contextualSpacing w:val="0"/>
      </w:pPr>
      <w:r>
        <w:t>This Statute is consistent with the Act and other legislation. In the event of any inconsistency between this Statute and legislation, the relevant legislative provisions prevail.</w:t>
      </w:r>
      <w:r w:rsidR="00447C9E">
        <w:t xml:space="preserve"> </w:t>
      </w:r>
    </w:p>
    <w:p w14:paraId="536A262A" w14:textId="77777777" w:rsidR="00907AB3" w:rsidRPr="00670196" w:rsidRDefault="00907AB3" w:rsidP="00BE49DC">
      <w:pPr>
        <w:pStyle w:val="ListParagraph"/>
        <w:numPr>
          <w:ilvl w:val="1"/>
          <w:numId w:val="1"/>
        </w:numPr>
        <w:ind w:left="709" w:hanging="709"/>
        <w:contextualSpacing w:val="0"/>
      </w:pPr>
      <w:r w:rsidRPr="00670196">
        <w:t>Th</w:t>
      </w:r>
      <w:r w:rsidR="00CB6390">
        <w:t>is</w:t>
      </w:r>
      <w:r w:rsidRPr="00670196">
        <w:t xml:space="preserve"> Statute provides staff</w:t>
      </w:r>
      <w:r w:rsidR="00BA788F">
        <w:t>,</w:t>
      </w:r>
      <w:r w:rsidRPr="00670196">
        <w:t xml:space="preserve"> students</w:t>
      </w:r>
      <w:r w:rsidR="00BA788F">
        <w:t xml:space="preserve"> and applicants</w:t>
      </w:r>
      <w:r w:rsidRPr="00670196">
        <w:t xml:space="preserve"> with the rules that apply to programmes and that prescribe the conditions </w:t>
      </w:r>
      <w:r w:rsidR="00CB6390">
        <w:t>under which awards are granted</w:t>
      </w:r>
      <w:r w:rsidRPr="00670196">
        <w:t>.</w:t>
      </w:r>
    </w:p>
    <w:p w14:paraId="536A262B" w14:textId="61B1517F" w:rsidR="00907AB3" w:rsidRPr="00670196" w:rsidRDefault="00907AB3" w:rsidP="6056C595">
      <w:pPr>
        <w:pStyle w:val="ListParagraph"/>
        <w:numPr>
          <w:ilvl w:val="1"/>
          <w:numId w:val="1"/>
        </w:numPr>
        <w:ind w:left="709" w:hanging="709"/>
      </w:pPr>
      <w:r w:rsidRPr="00670196">
        <w:t xml:space="preserve">This Statute is to be read in conjunction with </w:t>
      </w:r>
      <w:r w:rsidR="00343BE0">
        <w:t>Te Kawa Maiorooro (TKM</w:t>
      </w:r>
      <w:r w:rsidR="54451A20">
        <w:t>)</w:t>
      </w:r>
      <w:r w:rsidR="3DD5165F">
        <w:t>, Te P</w:t>
      </w:r>
      <w:r w:rsidR="3F06B1FB">
        <w:t>u</w:t>
      </w:r>
      <w:r w:rsidR="3DD5165F">
        <w:t>kenga Policies</w:t>
      </w:r>
      <w:r w:rsidR="00343BE0">
        <w:t xml:space="preserve"> and</w:t>
      </w:r>
      <w:r w:rsidRPr="00670196">
        <w:t xml:space="preserve"> the</w:t>
      </w:r>
      <w:r w:rsidR="008C62A9" w:rsidRPr="00670196">
        <w:t xml:space="preserve"> A</w:t>
      </w:r>
      <w:r w:rsidR="00CB6390">
        <w:t xml:space="preserve">cademic </w:t>
      </w:r>
      <w:r w:rsidR="004F69B6">
        <w:t>section of Taikura</w:t>
      </w:r>
      <w:r w:rsidRPr="00670196">
        <w:t xml:space="preserve">. Should there be a conflict between this Statute and other documented procedures, specific regulations or rules, </w:t>
      </w:r>
      <w:r w:rsidR="286D7406">
        <w:t xml:space="preserve">Te Kawa Maiorooro (TKM), then Te Pukenga Policies then </w:t>
      </w:r>
      <w:r w:rsidRPr="00670196">
        <w:t>this Statute prevail unless stated otherwise.</w:t>
      </w:r>
    </w:p>
    <w:p w14:paraId="536A262C" w14:textId="6BF6FDCA" w:rsidR="00907AB3" w:rsidRPr="00670196" w:rsidRDefault="00907AB3" w:rsidP="0E667ED9">
      <w:pPr>
        <w:pStyle w:val="ListParagraph"/>
        <w:numPr>
          <w:ilvl w:val="1"/>
          <w:numId w:val="1"/>
        </w:numPr>
        <w:ind w:left="709" w:hanging="709"/>
      </w:pPr>
      <w:r>
        <w:t>Any amendments to this Statute are approved by the Academic</w:t>
      </w:r>
      <w:r w:rsidR="000A056B">
        <w:t xml:space="preserve"> Committee</w:t>
      </w:r>
      <w:r>
        <w:t xml:space="preserve"> and are either incorporated in the published information on programmes and courses or notified in writing to all students affected by the variation.</w:t>
      </w:r>
    </w:p>
    <w:p w14:paraId="536A262D" w14:textId="77777777" w:rsidR="00907AB3" w:rsidRDefault="00907AB3" w:rsidP="00BE49DC">
      <w:pPr>
        <w:pStyle w:val="ListParagraph"/>
        <w:numPr>
          <w:ilvl w:val="1"/>
          <w:numId w:val="1"/>
        </w:numPr>
        <w:ind w:left="709" w:hanging="709"/>
        <w:contextualSpacing w:val="0"/>
      </w:pPr>
      <w:r w:rsidRPr="00670196">
        <w:t>Where the programme leads to an a</w:t>
      </w:r>
      <w:r w:rsidR="00CB6390">
        <w:t>ward by an external authority</w:t>
      </w:r>
      <w:r w:rsidRPr="00670196">
        <w:t>, the regulations of</w:t>
      </w:r>
      <w:r w:rsidR="00CB6390">
        <w:t xml:space="preserve"> the external authority apply</w:t>
      </w:r>
      <w:r w:rsidRPr="00670196">
        <w:t>.</w:t>
      </w:r>
    </w:p>
    <w:p w14:paraId="536A262E" w14:textId="5C7363BB" w:rsidR="00633EE0" w:rsidRDefault="008C62A9" w:rsidP="00BE49DC">
      <w:pPr>
        <w:pStyle w:val="ListParagraph"/>
        <w:numPr>
          <w:ilvl w:val="1"/>
          <w:numId w:val="1"/>
        </w:numPr>
        <w:ind w:left="709" w:hanging="709"/>
        <w:contextualSpacing w:val="0"/>
      </w:pPr>
      <w:r>
        <w:t xml:space="preserve">This Statute is </w:t>
      </w:r>
      <w:r w:rsidR="75D1BD3B">
        <w:t>publicly</w:t>
      </w:r>
      <w:r w:rsidR="00CB6390">
        <w:t xml:space="preserve"> </w:t>
      </w:r>
      <w:r>
        <w:t>available.</w:t>
      </w:r>
    </w:p>
    <w:p w14:paraId="536A262F" w14:textId="51F0DEB0" w:rsidR="002203A4" w:rsidRPr="00B25FE1" w:rsidRDefault="002203A4" w:rsidP="00BE49DC">
      <w:pPr>
        <w:ind w:left="720" w:hanging="720"/>
      </w:pPr>
      <w:r>
        <w:t>Note:</w:t>
      </w:r>
      <w:r w:rsidR="308A6C38">
        <w:t xml:space="preserve"> </w:t>
      </w:r>
      <w:r>
        <w:tab/>
        <w:t>Unless otherwise indicated by context, the use of ‘programme’ refers to any or all of qualifications, programmes of study, training schemes,</w:t>
      </w:r>
      <w:r w:rsidR="007F1B1A">
        <w:t xml:space="preserve"> micro-credentials,</w:t>
      </w:r>
      <w:r>
        <w:t xml:space="preserve"> courses.</w:t>
      </w:r>
      <w:r w:rsidR="00A730D7">
        <w:t xml:space="preserve"> </w:t>
      </w:r>
    </w:p>
    <w:p w14:paraId="536A2630" w14:textId="77777777" w:rsidR="00223176" w:rsidRPr="00AF0F42" w:rsidRDefault="00223176" w:rsidP="00B926E5">
      <w:pPr>
        <w:pStyle w:val="Heading1"/>
        <w:numPr>
          <w:ilvl w:val="0"/>
          <w:numId w:val="37"/>
        </w:numPr>
        <w:ind w:hanging="720"/>
        <w:rPr>
          <w:sz w:val="28"/>
          <w:szCs w:val="28"/>
        </w:rPr>
      </w:pPr>
      <w:bookmarkStart w:id="1" w:name="_Toc104205737"/>
      <w:r w:rsidRPr="00AF0F42">
        <w:rPr>
          <w:sz w:val="28"/>
          <w:szCs w:val="28"/>
        </w:rPr>
        <w:t>Enrolment</w:t>
      </w:r>
      <w:bookmarkEnd w:id="1"/>
    </w:p>
    <w:p w14:paraId="536A2631" w14:textId="77777777" w:rsidR="00214722" w:rsidRDefault="00214722" w:rsidP="00214722">
      <w:pPr>
        <w:pStyle w:val="Heading2"/>
      </w:pPr>
      <w:bookmarkStart w:id="2" w:name="_Toc104205738"/>
      <w:r>
        <w:t>Entry</w:t>
      </w:r>
      <w:bookmarkEnd w:id="2"/>
    </w:p>
    <w:p w14:paraId="536A2632" w14:textId="3D63844A" w:rsidR="00D17407" w:rsidRDefault="00926EBA" w:rsidP="00AF0F42">
      <w:pPr>
        <w:pStyle w:val="ListParagraph"/>
        <w:numPr>
          <w:ilvl w:val="1"/>
          <w:numId w:val="4"/>
        </w:numPr>
        <w:spacing w:before="0" w:after="120"/>
        <w:ind w:left="709" w:hanging="709"/>
        <w:contextualSpacing w:val="0"/>
      </w:pPr>
      <w:r w:rsidRPr="00670196">
        <w:t>Entry, selection and enrolment into programmes</w:t>
      </w:r>
      <w:r w:rsidR="002203A4">
        <w:t xml:space="preserve"> </w:t>
      </w:r>
      <w:r w:rsidRPr="00670196">
        <w:t xml:space="preserve">operate within the framework of </w:t>
      </w:r>
      <w:r w:rsidR="0040087F">
        <w:t>section </w:t>
      </w:r>
      <w:r w:rsidRPr="00670196">
        <w:t>2</w:t>
      </w:r>
      <w:r w:rsidR="00137AA0">
        <w:t>55</w:t>
      </w:r>
      <w:r w:rsidRPr="00670196">
        <w:t xml:space="preserve"> </w:t>
      </w:r>
      <w:r w:rsidR="00AC486F" w:rsidRPr="00670196">
        <w:t xml:space="preserve">of the </w:t>
      </w:r>
      <w:r w:rsidRPr="00670196">
        <w:t>Act.</w:t>
      </w:r>
    </w:p>
    <w:p w14:paraId="536A2633" w14:textId="77777777" w:rsidR="008C62A9" w:rsidRPr="00670196" w:rsidRDefault="009D20E8" w:rsidP="00AF0F42">
      <w:pPr>
        <w:pStyle w:val="ListParagraph"/>
        <w:numPr>
          <w:ilvl w:val="1"/>
          <w:numId w:val="4"/>
        </w:numPr>
        <w:spacing w:before="0"/>
        <w:ind w:left="709" w:hanging="709"/>
        <w:contextualSpacing w:val="0"/>
      </w:pPr>
      <w:r>
        <w:t xml:space="preserve">Prospective students </w:t>
      </w:r>
      <w:r w:rsidR="00675E3C" w:rsidRPr="00670196">
        <w:t>may</w:t>
      </w:r>
      <w:r w:rsidR="008C62A9" w:rsidRPr="00670196">
        <w:t xml:space="preserve"> </w:t>
      </w:r>
      <w:r w:rsidR="00C1269E">
        <w:t>access</w:t>
      </w:r>
      <w:r w:rsidR="00675E3C" w:rsidRPr="00670196">
        <w:t xml:space="preserve"> th</w:t>
      </w:r>
      <w:r w:rsidR="007F3820" w:rsidRPr="00670196">
        <w:t>e following</w:t>
      </w:r>
      <w:r w:rsidR="000D0DEB" w:rsidRPr="00670196">
        <w:t xml:space="preserve"> </w:t>
      </w:r>
      <w:r w:rsidR="007F3820" w:rsidRPr="00670196">
        <w:t>information</w:t>
      </w:r>
      <w:r w:rsidR="008C62A9" w:rsidRPr="00670196">
        <w:t>:</w:t>
      </w:r>
    </w:p>
    <w:p w14:paraId="536A2634" w14:textId="77777777" w:rsidR="008C62A9" w:rsidRPr="00670196" w:rsidRDefault="00C1269E" w:rsidP="00AF0F42">
      <w:pPr>
        <w:pStyle w:val="ListParagraph"/>
        <w:numPr>
          <w:ilvl w:val="0"/>
          <w:numId w:val="21"/>
        </w:numPr>
        <w:ind w:left="1134" w:hanging="425"/>
      </w:pPr>
      <w:r>
        <w:t>rights and obligations with respect to enrolment and withdrawal</w:t>
      </w:r>
    </w:p>
    <w:p w14:paraId="536A2635" w14:textId="77777777" w:rsidR="00236D9E" w:rsidRDefault="00236D9E" w:rsidP="00AF0F42">
      <w:pPr>
        <w:pStyle w:val="ListParagraph"/>
        <w:numPr>
          <w:ilvl w:val="0"/>
          <w:numId w:val="21"/>
        </w:numPr>
        <w:ind w:left="1134" w:hanging="425"/>
      </w:pPr>
      <w:r>
        <w:t>programme structure and course information</w:t>
      </w:r>
    </w:p>
    <w:p w14:paraId="536A2636" w14:textId="77777777" w:rsidR="00A6707F" w:rsidRDefault="00A6707F" w:rsidP="00AF0F42">
      <w:pPr>
        <w:pStyle w:val="ListParagraph"/>
        <w:numPr>
          <w:ilvl w:val="0"/>
          <w:numId w:val="21"/>
        </w:numPr>
        <w:ind w:left="1134" w:hanging="425"/>
      </w:pPr>
      <w:r>
        <w:t>entry requirements and selection criteria</w:t>
      </w:r>
    </w:p>
    <w:p w14:paraId="536A2637" w14:textId="77777777" w:rsidR="00AC0FBD" w:rsidRDefault="00AC0FBD" w:rsidP="00AF0F42">
      <w:pPr>
        <w:pStyle w:val="ListParagraph"/>
        <w:numPr>
          <w:ilvl w:val="0"/>
          <w:numId w:val="21"/>
        </w:numPr>
        <w:ind w:left="1134" w:hanging="425"/>
      </w:pPr>
      <w:r>
        <w:t>recognition of prior learning</w:t>
      </w:r>
    </w:p>
    <w:p w14:paraId="536A2638" w14:textId="77777777" w:rsidR="00D17407" w:rsidRDefault="008C62A9" w:rsidP="00AF0F42">
      <w:pPr>
        <w:pStyle w:val="ListParagraph"/>
        <w:numPr>
          <w:ilvl w:val="0"/>
          <w:numId w:val="21"/>
        </w:numPr>
        <w:ind w:left="1134" w:hanging="425"/>
      </w:pPr>
      <w:r w:rsidRPr="00670196">
        <w:t>fees (including course costs)</w:t>
      </w:r>
    </w:p>
    <w:p w14:paraId="536A2639" w14:textId="77777777" w:rsidR="008C62A9" w:rsidRPr="00670196" w:rsidRDefault="008C62A9" w:rsidP="00AF0F42">
      <w:pPr>
        <w:pStyle w:val="ListParagraph"/>
        <w:numPr>
          <w:ilvl w:val="0"/>
          <w:numId w:val="21"/>
        </w:numPr>
        <w:ind w:left="1134" w:hanging="425"/>
      </w:pPr>
      <w:r w:rsidRPr="00670196">
        <w:t>resource requirements (including access to a computer with specified software)</w:t>
      </w:r>
    </w:p>
    <w:p w14:paraId="536A263A" w14:textId="77777777" w:rsidR="008C62A9" w:rsidRPr="00670196" w:rsidRDefault="008C62A9" w:rsidP="00AF0F42">
      <w:pPr>
        <w:pStyle w:val="ListParagraph"/>
        <w:numPr>
          <w:ilvl w:val="0"/>
          <w:numId w:val="21"/>
        </w:numPr>
        <w:ind w:left="1134" w:hanging="425"/>
      </w:pPr>
      <w:r w:rsidRPr="00670196">
        <w:t>student loans and allowances (if appropriate)</w:t>
      </w:r>
    </w:p>
    <w:p w14:paraId="536A263B" w14:textId="77777777" w:rsidR="00926EBA" w:rsidRPr="00670196" w:rsidRDefault="008C62A9" w:rsidP="00AF0F42">
      <w:pPr>
        <w:pStyle w:val="ListParagraph"/>
        <w:numPr>
          <w:ilvl w:val="0"/>
          <w:numId w:val="21"/>
        </w:numPr>
        <w:ind w:left="1134" w:hanging="425"/>
      </w:pPr>
      <w:r w:rsidRPr="00670196">
        <w:t>insurance, health and accommodation requirements (for international students)</w:t>
      </w:r>
    </w:p>
    <w:p w14:paraId="536A263C" w14:textId="3999DB52" w:rsidR="00AC486F" w:rsidRPr="00670196" w:rsidRDefault="00AC486F" w:rsidP="00AF0F42">
      <w:pPr>
        <w:pStyle w:val="ListParagraph"/>
        <w:numPr>
          <w:ilvl w:val="1"/>
          <w:numId w:val="4"/>
        </w:numPr>
        <w:ind w:left="709" w:hanging="709"/>
        <w:contextualSpacing w:val="0"/>
      </w:pPr>
      <w:r w:rsidRPr="00670196">
        <w:t>A person who participate</w:t>
      </w:r>
      <w:r w:rsidR="004B5C11" w:rsidRPr="00670196">
        <w:t>s</w:t>
      </w:r>
      <w:r w:rsidRPr="00670196">
        <w:t xml:space="preserve"> in offered programmes is required to be</w:t>
      </w:r>
      <w:r w:rsidR="005D084A">
        <w:t xml:space="preserve"> </w:t>
      </w:r>
      <w:r w:rsidRPr="00670196">
        <w:t>enrolled</w:t>
      </w:r>
      <w:r w:rsidR="00CB6390">
        <w:t xml:space="preserve"> as a student of the </w:t>
      </w:r>
      <w:r w:rsidR="001C1250">
        <w:t>I</w:t>
      </w:r>
      <w:r w:rsidR="00CB6390">
        <w:t>nstitution</w:t>
      </w:r>
      <w:r w:rsidR="00C1269E">
        <w:t xml:space="preserve"> for every year of study.</w:t>
      </w:r>
    </w:p>
    <w:p w14:paraId="536A263D" w14:textId="77777777" w:rsidR="00AD0058" w:rsidRPr="00DB629C" w:rsidRDefault="00824A67" w:rsidP="00AF0F42">
      <w:pPr>
        <w:pStyle w:val="ListParagraph"/>
        <w:numPr>
          <w:ilvl w:val="1"/>
          <w:numId w:val="4"/>
        </w:numPr>
        <w:ind w:left="709" w:hanging="709"/>
        <w:contextualSpacing w:val="0"/>
      </w:pPr>
      <w:r w:rsidRPr="00DB629C">
        <w:t xml:space="preserve">Students </w:t>
      </w:r>
      <w:r w:rsidR="00AD0058" w:rsidRPr="00DB629C">
        <w:t>carr</w:t>
      </w:r>
      <w:r w:rsidRPr="00DB629C">
        <w:t>y</w:t>
      </w:r>
      <w:r w:rsidR="00AD0058" w:rsidRPr="00DB629C">
        <w:t xml:space="preserve"> a student identification card while on campus.</w:t>
      </w:r>
    </w:p>
    <w:p w14:paraId="536A263E" w14:textId="68EB6362" w:rsidR="00A6707F" w:rsidRDefault="00A6707F" w:rsidP="00AF0F42">
      <w:pPr>
        <w:pStyle w:val="ListParagraph"/>
        <w:numPr>
          <w:ilvl w:val="1"/>
          <w:numId w:val="4"/>
        </w:numPr>
        <w:ind w:left="709" w:hanging="709"/>
        <w:contextualSpacing w:val="0"/>
      </w:pPr>
      <w:r w:rsidRPr="00A6707F">
        <w:t xml:space="preserve">The English language requirements for programmes are </w:t>
      </w:r>
      <w:r w:rsidR="00240C53">
        <w:t>specified</w:t>
      </w:r>
      <w:r w:rsidR="00955317">
        <w:t xml:space="preserve"> in</w:t>
      </w:r>
      <w:r w:rsidR="00240C53">
        <w:t xml:space="preserve"> </w:t>
      </w:r>
      <w:r w:rsidRPr="00A6707F">
        <w:t xml:space="preserve">the </w:t>
      </w:r>
      <w:r w:rsidR="00240C53" w:rsidRPr="00A6707F">
        <w:t xml:space="preserve">programme documentation </w:t>
      </w:r>
      <w:r w:rsidRPr="00A6707F">
        <w:t xml:space="preserve">and in information provided to </w:t>
      </w:r>
      <w:r w:rsidR="0020390F">
        <w:t>applicants</w:t>
      </w:r>
      <w:r w:rsidRPr="00A6707F">
        <w:t>.</w:t>
      </w:r>
    </w:p>
    <w:p w14:paraId="536A263F" w14:textId="77777777" w:rsidR="00926EBA" w:rsidRPr="00670196" w:rsidRDefault="00CB6390" w:rsidP="00AF0F42">
      <w:pPr>
        <w:pStyle w:val="ListParagraph"/>
        <w:numPr>
          <w:ilvl w:val="1"/>
          <w:numId w:val="4"/>
        </w:numPr>
        <w:ind w:left="709" w:hanging="709"/>
        <w:contextualSpacing w:val="0"/>
      </w:pPr>
      <w:r>
        <w:t>A</w:t>
      </w:r>
      <w:r w:rsidR="00926EBA" w:rsidRPr="00670196">
        <w:t xml:space="preserve">pplicants </w:t>
      </w:r>
      <w:r>
        <w:t>provide documentary evidence of meeting the entry requirements</w:t>
      </w:r>
      <w:r w:rsidR="00926EBA" w:rsidRPr="00670196">
        <w:t>.</w:t>
      </w:r>
    </w:p>
    <w:p w14:paraId="536A2640" w14:textId="735AB809" w:rsidR="00926EBA" w:rsidRPr="00670196" w:rsidRDefault="00926EBA" w:rsidP="00AF0F42">
      <w:pPr>
        <w:pStyle w:val="ListParagraph"/>
        <w:numPr>
          <w:ilvl w:val="1"/>
          <w:numId w:val="4"/>
        </w:numPr>
        <w:ind w:left="709" w:hanging="709"/>
        <w:contextualSpacing w:val="0"/>
      </w:pPr>
      <w:r>
        <w:t>All documentary evidence required for entry, inc</w:t>
      </w:r>
      <w:r w:rsidR="00CB6390">
        <w:t xml:space="preserve">luding academic records, </w:t>
      </w:r>
      <w:r w:rsidR="00605484">
        <w:t>is</w:t>
      </w:r>
      <w:r w:rsidR="00897D33">
        <w:t xml:space="preserve"> an original</w:t>
      </w:r>
      <w:r w:rsidR="00506FE9">
        <w:t>, from myEqual</w:t>
      </w:r>
      <w:r w:rsidR="00A807F0">
        <w:t xml:space="preserve"> </w:t>
      </w:r>
      <w:r w:rsidR="00B62BC3">
        <w:t>(or equivalent software)</w:t>
      </w:r>
      <w:r w:rsidR="3B602429">
        <w:t xml:space="preserve"> </w:t>
      </w:r>
      <w:r w:rsidR="00897D33">
        <w:t>or a ver</w:t>
      </w:r>
      <w:r>
        <w:t>ified copy.</w:t>
      </w:r>
    </w:p>
    <w:p w14:paraId="536A2641" w14:textId="77777777" w:rsidR="00926EBA" w:rsidRPr="00670196" w:rsidRDefault="0035016D" w:rsidP="00AF0F42">
      <w:pPr>
        <w:pStyle w:val="ListParagraph"/>
        <w:numPr>
          <w:ilvl w:val="1"/>
          <w:numId w:val="4"/>
        </w:numPr>
        <w:ind w:left="709" w:hanging="709"/>
        <w:contextualSpacing w:val="0"/>
      </w:pPr>
      <w:r w:rsidRPr="00670196">
        <w:t>A</w:t>
      </w:r>
      <w:r w:rsidR="00926EBA" w:rsidRPr="00670196">
        <w:t>pplicants submit enrolment</w:t>
      </w:r>
      <w:r w:rsidRPr="00670196">
        <w:t xml:space="preserve"> forms </w:t>
      </w:r>
      <w:r w:rsidR="00926EBA" w:rsidRPr="00670196">
        <w:t>to mee</w:t>
      </w:r>
      <w:r w:rsidR="00605484">
        <w:t>t programme, institution and</w:t>
      </w:r>
      <w:r w:rsidR="008D65E4">
        <w:t>, where applicable,</w:t>
      </w:r>
      <w:r w:rsidR="00605484">
        <w:t xml:space="preserve"> third party</w:t>
      </w:r>
      <w:r w:rsidR="00926EBA" w:rsidRPr="00670196">
        <w:t xml:space="preserve"> requirements.</w:t>
      </w:r>
      <w:r w:rsidR="00F84BFD">
        <w:t xml:space="preserve"> </w:t>
      </w:r>
    </w:p>
    <w:p w14:paraId="536A2642" w14:textId="77777777" w:rsidR="00236D9E" w:rsidRDefault="00236D9E" w:rsidP="00236D9E">
      <w:pPr>
        <w:pStyle w:val="Heading2"/>
      </w:pPr>
      <w:bookmarkStart w:id="3" w:name="_Toc104205739"/>
      <w:r>
        <w:t>Credit Recognition</w:t>
      </w:r>
      <w:bookmarkEnd w:id="3"/>
    </w:p>
    <w:p w14:paraId="4C5C9FF3" w14:textId="77777777" w:rsidR="009641D9" w:rsidRPr="00626A2B" w:rsidRDefault="009641D9" w:rsidP="00AF0F42">
      <w:pPr>
        <w:pStyle w:val="ListParagraph"/>
        <w:numPr>
          <w:ilvl w:val="1"/>
          <w:numId w:val="4"/>
        </w:numPr>
        <w:spacing w:before="0" w:after="120"/>
        <w:ind w:left="709" w:hanging="709"/>
        <w:contextualSpacing w:val="0"/>
      </w:pPr>
      <w:r>
        <w:t xml:space="preserve">Approved credit recognition </w:t>
      </w:r>
      <w:r w:rsidRPr="00626A2B">
        <w:t xml:space="preserve">may be </w:t>
      </w:r>
      <w:r>
        <w:t>recorded as</w:t>
      </w:r>
      <w:r w:rsidRPr="00626A2B">
        <w:t xml:space="preserve"> </w:t>
      </w:r>
      <w:r w:rsidRPr="00571A89">
        <w:t xml:space="preserve">specified </w:t>
      </w:r>
      <w:r w:rsidRPr="00626A2B">
        <w:t xml:space="preserve">cross credits, </w:t>
      </w:r>
      <w:r>
        <w:t xml:space="preserve">unspecified credits, </w:t>
      </w:r>
      <w:r w:rsidRPr="00626A2B">
        <w:t>credit transfer</w:t>
      </w:r>
      <w:r>
        <w:t xml:space="preserve"> (original grade)</w:t>
      </w:r>
      <w:r w:rsidRPr="00626A2B">
        <w:t>, or recognition of prior learning, subject to programme regulations.</w:t>
      </w:r>
    </w:p>
    <w:p w14:paraId="18711AC0" w14:textId="13944020" w:rsidR="009641D9" w:rsidRDefault="00954F53" w:rsidP="0E667ED9">
      <w:pPr>
        <w:pStyle w:val="ListParagraph"/>
        <w:numPr>
          <w:ilvl w:val="1"/>
          <w:numId w:val="4"/>
        </w:numPr>
        <w:spacing w:before="0" w:after="120"/>
        <w:ind w:left="709" w:hanging="709"/>
      </w:pPr>
      <w:r>
        <w:rPr>
          <w:rFonts w:cs="Arial"/>
          <w:shd w:val="clear" w:color="auto" w:fill="FAF9F8"/>
        </w:rPr>
        <w:lastRenderedPageBreak/>
        <w:t>There are no limits on the number of credits that may be granted towards a programme or qualification following a thorough review of the application by a qualified person</w:t>
      </w:r>
    </w:p>
    <w:p w14:paraId="536A2643" w14:textId="6935AB37" w:rsidR="0040087F" w:rsidRDefault="00926EBA" w:rsidP="00AF0F42">
      <w:pPr>
        <w:pStyle w:val="ListParagraph"/>
        <w:numPr>
          <w:ilvl w:val="1"/>
          <w:numId w:val="4"/>
        </w:numPr>
        <w:spacing w:before="0" w:after="120"/>
        <w:ind w:left="709" w:hanging="709"/>
        <w:contextualSpacing w:val="0"/>
      </w:pPr>
      <w:r w:rsidRPr="00626A2B">
        <w:t xml:space="preserve">Applicants </w:t>
      </w:r>
      <w:r w:rsidR="00AC0FBD">
        <w:t xml:space="preserve">seeking </w:t>
      </w:r>
      <w:r w:rsidR="004A69FB">
        <w:t xml:space="preserve">credit </w:t>
      </w:r>
      <w:r w:rsidR="00AC0FBD">
        <w:t>recognition</w:t>
      </w:r>
      <w:r w:rsidR="00EC07B1">
        <w:t>,</w:t>
      </w:r>
      <w:r w:rsidR="00AC0FBD">
        <w:t xml:space="preserve"> supply </w:t>
      </w:r>
      <w:r w:rsidR="007B542B">
        <w:t>with their</w:t>
      </w:r>
      <w:r w:rsidR="00EC07B1">
        <w:t xml:space="preserve"> application</w:t>
      </w:r>
      <w:r w:rsidR="007B542B">
        <w:t xml:space="preserve"> form</w:t>
      </w:r>
      <w:r w:rsidR="00AC0FBD">
        <w:t xml:space="preserve"> verified copies of documents attesting to the learning (formal or info</w:t>
      </w:r>
      <w:r w:rsidR="00EC07B1">
        <w:t>rmal) or relevant prior experience</w:t>
      </w:r>
      <w:r w:rsidR="00AC0FBD">
        <w:t xml:space="preserve">.  The documentation contains sufficient evidence to </w:t>
      </w:r>
      <w:r w:rsidR="00EC07B1">
        <w:t xml:space="preserve">enable the </w:t>
      </w:r>
      <w:r w:rsidR="00AC0FBD">
        <w:t>equivalen</w:t>
      </w:r>
      <w:r w:rsidR="00EC07B1">
        <w:t>ce</w:t>
      </w:r>
      <w:r w:rsidR="00AC0FBD">
        <w:t xml:space="preserve"> to stated graduate profile or learning outcome statements</w:t>
      </w:r>
      <w:r w:rsidR="00EC07B1">
        <w:t xml:space="preserve"> to be established</w:t>
      </w:r>
      <w:r w:rsidR="00AC0FBD">
        <w:t>.</w:t>
      </w:r>
    </w:p>
    <w:p w14:paraId="536A2646" w14:textId="77777777" w:rsidR="00236D9E" w:rsidRPr="00626A2B" w:rsidRDefault="00236D9E" w:rsidP="00236D9E">
      <w:pPr>
        <w:pStyle w:val="Heading2"/>
      </w:pPr>
      <w:bookmarkStart w:id="4" w:name="_Toc104205740"/>
      <w:r>
        <w:t>Other Enrolment Matters</w:t>
      </w:r>
      <w:bookmarkEnd w:id="4"/>
    </w:p>
    <w:p w14:paraId="536A2647" w14:textId="0F472FC7" w:rsidR="00236D9E" w:rsidRDefault="00236D9E" w:rsidP="00AF0F42">
      <w:pPr>
        <w:pStyle w:val="ListParagraph"/>
        <w:numPr>
          <w:ilvl w:val="1"/>
          <w:numId w:val="4"/>
        </w:numPr>
        <w:spacing w:before="0" w:after="120"/>
        <w:ind w:left="709" w:hanging="709"/>
        <w:contextualSpacing w:val="0"/>
      </w:pPr>
      <w:r>
        <w:t>T</w:t>
      </w:r>
      <w:r w:rsidRPr="00670196">
        <w:t xml:space="preserve">he </w:t>
      </w:r>
      <w:r w:rsidR="00EB674F">
        <w:t>student</w:t>
      </w:r>
      <w:r w:rsidR="00EB674F" w:rsidRPr="00670196">
        <w:t xml:space="preserve"> </w:t>
      </w:r>
      <w:r w:rsidRPr="00670196">
        <w:t xml:space="preserve">is bound by </w:t>
      </w:r>
      <w:r w:rsidR="00573D61">
        <w:t>I</w:t>
      </w:r>
      <w:r>
        <w:t>nstitution</w:t>
      </w:r>
      <w:r w:rsidRPr="00670196">
        <w:t xml:space="preserve"> policies </w:t>
      </w:r>
      <w:r>
        <w:t>and programme regulations fo</w:t>
      </w:r>
      <w:r w:rsidRPr="00670196">
        <w:t xml:space="preserve">r the duration of their </w:t>
      </w:r>
      <w:r w:rsidR="00573D61">
        <w:t>study</w:t>
      </w:r>
      <w:r w:rsidRPr="00670196">
        <w:t>.</w:t>
      </w:r>
    </w:p>
    <w:p w14:paraId="536A2648" w14:textId="4E505AB7" w:rsidR="0040087F" w:rsidRDefault="00605484" w:rsidP="00AF0F42">
      <w:pPr>
        <w:pStyle w:val="ListParagraph"/>
        <w:numPr>
          <w:ilvl w:val="1"/>
          <w:numId w:val="4"/>
        </w:numPr>
        <w:spacing w:before="0" w:after="120"/>
        <w:ind w:left="709" w:hanging="709"/>
        <w:contextualSpacing w:val="0"/>
      </w:pPr>
      <w:r>
        <w:t>Late enrolments, af</w:t>
      </w:r>
      <w:r w:rsidR="002203A4">
        <w:t>ter the programme</w:t>
      </w:r>
      <w:r w:rsidR="008414DD" w:rsidRPr="00670196">
        <w:t xml:space="preserve"> </w:t>
      </w:r>
      <w:r w:rsidR="00236D9E" w:rsidRPr="00670196">
        <w:t xml:space="preserve">start </w:t>
      </w:r>
      <w:r w:rsidR="008414DD" w:rsidRPr="00670196">
        <w:t>date</w:t>
      </w:r>
      <w:r w:rsidR="00236D9E">
        <w:t>,</w:t>
      </w:r>
      <w:r w:rsidR="008414DD" w:rsidRPr="00670196">
        <w:t xml:space="preserve"> </w:t>
      </w:r>
      <w:r>
        <w:t>requir</w:t>
      </w:r>
      <w:r w:rsidR="008414DD" w:rsidRPr="00670196">
        <w:t>e</w:t>
      </w:r>
      <w:r w:rsidR="004F69B6">
        <w:t xml:space="preserve"> School</w:t>
      </w:r>
      <w:r w:rsidR="008414DD" w:rsidRPr="00670196">
        <w:t xml:space="preserve"> approval</w:t>
      </w:r>
      <w:r>
        <w:t>.</w:t>
      </w:r>
    </w:p>
    <w:p w14:paraId="536A2649" w14:textId="77777777" w:rsidR="00926EBA" w:rsidRPr="00670196" w:rsidRDefault="002203A4" w:rsidP="00AF0F42">
      <w:pPr>
        <w:pStyle w:val="ListParagraph"/>
        <w:numPr>
          <w:ilvl w:val="1"/>
          <w:numId w:val="4"/>
        </w:numPr>
        <w:spacing w:before="0" w:after="120"/>
        <w:ind w:left="709" w:hanging="709"/>
        <w:contextualSpacing w:val="0"/>
      </w:pPr>
      <w:r>
        <w:t>Programmes</w:t>
      </w:r>
      <w:r w:rsidR="00926EBA" w:rsidRPr="00670196">
        <w:t xml:space="preserve"> may set the maximum number of</w:t>
      </w:r>
      <w:r w:rsidR="00605484">
        <w:t xml:space="preserve"> students who can be enrolled</w:t>
      </w:r>
      <w:r w:rsidR="00C258D1">
        <w:t xml:space="preserve">. </w:t>
      </w:r>
      <w:r w:rsidR="00926EBA" w:rsidRPr="00670196">
        <w:t xml:space="preserve">If the programme regulations do not define selection criteria, then </w:t>
      </w:r>
      <w:r w:rsidR="0020390F">
        <w:t>applicants</w:t>
      </w:r>
      <w:r w:rsidR="00926EBA" w:rsidRPr="00670196">
        <w:t xml:space="preserve"> who meet the entry </w:t>
      </w:r>
      <w:r w:rsidR="00DA77DF" w:rsidRPr="00670196">
        <w:t>requirements</w:t>
      </w:r>
      <w:r w:rsidR="00926EBA" w:rsidRPr="00670196">
        <w:t xml:space="preserve"> will be accepted in the order in which complete applications are received.</w:t>
      </w:r>
    </w:p>
    <w:p w14:paraId="536A264A" w14:textId="10FB2388" w:rsidR="00B071E8" w:rsidRPr="00670196" w:rsidRDefault="00FA5097" w:rsidP="0E667ED9">
      <w:pPr>
        <w:pStyle w:val="ListParagraph"/>
        <w:numPr>
          <w:ilvl w:val="1"/>
          <w:numId w:val="4"/>
        </w:numPr>
        <w:spacing w:before="0"/>
        <w:ind w:left="709" w:hanging="709"/>
      </w:pPr>
      <w:r>
        <w:t>T</w:t>
      </w:r>
      <w:r w:rsidR="00B071E8">
        <w:t xml:space="preserve">he enrolment of a person as a student of the </w:t>
      </w:r>
      <w:r w:rsidR="005B5D69">
        <w:t>I</w:t>
      </w:r>
      <w:r w:rsidR="00B071E8">
        <w:t>nstitution</w:t>
      </w:r>
      <w:r w:rsidR="005B5D69">
        <w:t>s</w:t>
      </w:r>
      <w:r w:rsidR="00B071E8">
        <w:t xml:space="preserve">, or in a specified </w:t>
      </w:r>
      <w:r w:rsidR="002203A4">
        <w:t>programme</w:t>
      </w:r>
      <w:r w:rsidR="00B071E8">
        <w:t xml:space="preserve"> at the </w:t>
      </w:r>
      <w:r w:rsidR="005B5D69">
        <w:t>I</w:t>
      </w:r>
      <w:r w:rsidR="00B071E8">
        <w:t>nstitution</w:t>
      </w:r>
      <w:r w:rsidR="005B5D69">
        <w:t>s</w:t>
      </w:r>
      <w:r w:rsidR="0040087F">
        <w:t xml:space="preserve"> under section </w:t>
      </w:r>
      <w:r w:rsidR="00EE7ABB">
        <w:t>2</w:t>
      </w:r>
      <w:r w:rsidR="00C87140">
        <w:t>55</w:t>
      </w:r>
      <w:r w:rsidR="00EE7ABB">
        <w:t>(</w:t>
      </w:r>
      <w:r w:rsidR="00C87140">
        <w:t>5</w:t>
      </w:r>
      <w:r w:rsidR="00EE7ABB">
        <w:t>) of the Act</w:t>
      </w:r>
      <w:r w:rsidR="00B071E8">
        <w:t xml:space="preserve">, </w:t>
      </w:r>
      <w:r>
        <w:t xml:space="preserve">may be refused or cancelled </w:t>
      </w:r>
      <w:r w:rsidR="00B071E8">
        <w:t>on the ground</w:t>
      </w:r>
      <w:r w:rsidR="00EE7ABB">
        <w:t>s</w:t>
      </w:r>
      <w:r w:rsidR="00B071E8">
        <w:t xml:space="preserve"> that:</w:t>
      </w:r>
    </w:p>
    <w:p w14:paraId="536A264B" w14:textId="77777777" w:rsidR="00B071E8" w:rsidRPr="00670196" w:rsidRDefault="00B071E8" w:rsidP="00AF0F42">
      <w:pPr>
        <w:pStyle w:val="ListParagraph"/>
        <w:numPr>
          <w:ilvl w:val="0"/>
          <w:numId w:val="22"/>
        </w:numPr>
        <w:ind w:left="1134" w:hanging="425"/>
      </w:pPr>
      <w:r w:rsidRPr="00670196">
        <w:t>the person is not of a good character</w:t>
      </w:r>
    </w:p>
    <w:p w14:paraId="536A264C" w14:textId="77777777" w:rsidR="00B071E8" w:rsidRPr="00670196" w:rsidRDefault="00B071E8" w:rsidP="00AF0F42">
      <w:pPr>
        <w:pStyle w:val="ListParagraph"/>
        <w:numPr>
          <w:ilvl w:val="0"/>
          <w:numId w:val="22"/>
        </w:numPr>
        <w:ind w:left="1134" w:hanging="425"/>
      </w:pPr>
      <w:r w:rsidRPr="00670196">
        <w:t>the person has been guilty of misconduct or a breach of discipline</w:t>
      </w:r>
    </w:p>
    <w:p w14:paraId="536A264D" w14:textId="77777777" w:rsidR="00B071E8" w:rsidRPr="00670196" w:rsidRDefault="00B071E8" w:rsidP="00AF0F42">
      <w:pPr>
        <w:pStyle w:val="ListParagraph"/>
        <w:numPr>
          <w:ilvl w:val="0"/>
          <w:numId w:val="22"/>
        </w:numPr>
        <w:ind w:left="1134" w:hanging="425"/>
      </w:pPr>
      <w:r w:rsidRPr="00670196">
        <w:t>the person is enrolled for full-time instruction in another institution or in school</w:t>
      </w:r>
    </w:p>
    <w:p w14:paraId="536A264E" w14:textId="77777777" w:rsidR="00B071E8" w:rsidRPr="00670196" w:rsidRDefault="00B071E8" w:rsidP="00AF0F42">
      <w:pPr>
        <w:pStyle w:val="ListParagraph"/>
        <w:numPr>
          <w:ilvl w:val="0"/>
          <w:numId w:val="22"/>
        </w:numPr>
        <w:spacing w:before="0" w:after="120"/>
        <w:ind w:left="1134" w:hanging="425"/>
        <w:contextualSpacing w:val="0"/>
      </w:pPr>
      <w:r w:rsidRPr="00670196">
        <w:t>the person has made insufficient progress in their study or training after a reasonabl</w:t>
      </w:r>
      <w:r w:rsidR="00DB629C">
        <w:t>e trial at the institution or</w:t>
      </w:r>
      <w:r w:rsidRPr="00670196">
        <w:t xml:space="preserve"> another institution</w:t>
      </w:r>
    </w:p>
    <w:p w14:paraId="536A264F" w14:textId="680386B2" w:rsidR="00B071E8" w:rsidRPr="00C1269E" w:rsidRDefault="00605484" w:rsidP="00AF0F42">
      <w:pPr>
        <w:pStyle w:val="ListParagraph"/>
        <w:numPr>
          <w:ilvl w:val="1"/>
          <w:numId w:val="4"/>
        </w:numPr>
        <w:spacing w:before="0" w:after="120"/>
        <w:ind w:left="709" w:hanging="709"/>
        <w:contextualSpacing w:val="0"/>
      </w:pPr>
      <w:r>
        <w:t xml:space="preserve">The </w:t>
      </w:r>
      <w:r w:rsidR="009134C3">
        <w:t>I</w:t>
      </w:r>
      <w:r>
        <w:t>nstitution</w:t>
      </w:r>
      <w:r w:rsidR="009134C3">
        <w:t>s</w:t>
      </w:r>
      <w:r>
        <w:t xml:space="preserve"> reserve the right to cancel a programme </w:t>
      </w:r>
      <w:r w:rsidR="13F8C58C">
        <w:t xml:space="preserve">offering </w:t>
      </w:r>
      <w:r>
        <w:t>or course</w:t>
      </w:r>
      <w:r w:rsidR="308CD264">
        <w:t xml:space="preserve"> offering</w:t>
      </w:r>
      <w:r>
        <w:t>.  A</w:t>
      </w:r>
      <w:r w:rsidR="00C1269E" w:rsidRPr="00C1269E">
        <w:t xml:space="preserve">ffected parties </w:t>
      </w:r>
      <w:r>
        <w:t xml:space="preserve">are </w:t>
      </w:r>
      <w:r w:rsidR="00C1269E" w:rsidRPr="00C1269E">
        <w:t>notified.</w:t>
      </w:r>
    </w:p>
    <w:p w14:paraId="536A2650" w14:textId="77777777" w:rsidR="003225AF" w:rsidRPr="00670196" w:rsidRDefault="00D17407" w:rsidP="005D3AEE">
      <w:pPr>
        <w:pStyle w:val="Heading2"/>
      </w:pPr>
      <w:bookmarkStart w:id="5" w:name="_Toc104205741"/>
      <w:r>
        <w:t>Withdrawal f</w:t>
      </w:r>
      <w:r w:rsidRPr="00670196">
        <w:t xml:space="preserve">rom </w:t>
      </w:r>
      <w:r w:rsidR="002203A4" w:rsidRPr="00670196">
        <w:t xml:space="preserve">Programme </w:t>
      </w:r>
      <w:r w:rsidR="002203A4">
        <w:t>or Course</w:t>
      </w:r>
      <w:bookmarkEnd w:id="5"/>
    </w:p>
    <w:p w14:paraId="536A2651" w14:textId="51F5F8A5" w:rsidR="007351EE" w:rsidRPr="00576A05" w:rsidRDefault="007351EE" w:rsidP="00AF0F42">
      <w:pPr>
        <w:pStyle w:val="ListParagraph"/>
        <w:numPr>
          <w:ilvl w:val="1"/>
          <w:numId w:val="4"/>
        </w:numPr>
        <w:spacing w:before="0" w:after="120"/>
        <w:ind w:left="709" w:hanging="709"/>
        <w:contextualSpacing w:val="0"/>
      </w:pPr>
      <w:r w:rsidRPr="00576A05">
        <w:t>The</w:t>
      </w:r>
      <w:r w:rsidR="009A0A89" w:rsidRPr="00576A05">
        <w:t xml:space="preserve"> dates and requirements </w:t>
      </w:r>
      <w:r w:rsidRPr="00576A05">
        <w:t>for changes to their enrolment are notified to students in the</w:t>
      </w:r>
      <w:r w:rsidR="00BC07A1" w:rsidRPr="00576A05">
        <w:t>ir</w:t>
      </w:r>
      <w:r w:rsidRPr="00576A05">
        <w:t xml:space="preserve"> </w:t>
      </w:r>
      <w:r w:rsidR="460CB85E">
        <w:t>Study Contract</w:t>
      </w:r>
      <w:r w:rsidRPr="00576A05">
        <w:t>.</w:t>
      </w:r>
    </w:p>
    <w:p w14:paraId="536A2652" w14:textId="6B3CB065" w:rsidR="00016F1E" w:rsidRPr="00670196" w:rsidRDefault="00016F1E" w:rsidP="00AF0F42">
      <w:pPr>
        <w:pStyle w:val="ListParagraph"/>
        <w:numPr>
          <w:ilvl w:val="1"/>
          <w:numId w:val="4"/>
        </w:numPr>
        <w:spacing w:before="0" w:after="120"/>
        <w:ind w:left="709" w:hanging="709"/>
        <w:contextualSpacing w:val="0"/>
      </w:pPr>
      <w:r w:rsidRPr="00670196">
        <w:t>If a student formal</w:t>
      </w:r>
      <w:r>
        <w:t>ly</w:t>
      </w:r>
      <w:r w:rsidRPr="00670196">
        <w:t xml:space="preserve"> withdraws</w:t>
      </w:r>
      <w:r>
        <w:t xml:space="preserve"> or ceases to engage in their programme</w:t>
      </w:r>
      <w:r w:rsidRPr="00670196">
        <w:t xml:space="preserve"> wi</w:t>
      </w:r>
      <w:r w:rsidR="009A0A89">
        <w:t xml:space="preserve">thin the date specified as the ‘contract </w:t>
      </w:r>
      <w:r w:rsidRPr="00670196">
        <w:t xml:space="preserve">withdrawal </w:t>
      </w:r>
      <w:r w:rsidR="009A0A89">
        <w:t>period’</w:t>
      </w:r>
      <w:r w:rsidR="00D55873">
        <w:t xml:space="preserve"> (within 10%</w:t>
      </w:r>
      <w:r w:rsidR="009E2524">
        <w:t xml:space="preserve"> of the course duration)</w:t>
      </w:r>
      <w:r w:rsidRPr="00670196">
        <w:t xml:space="preserve">, the student </w:t>
      </w:r>
      <w:r>
        <w:t xml:space="preserve">will have </w:t>
      </w:r>
      <w:r w:rsidRPr="00670196">
        <w:t>no academic record for that enrolment, and any results achieved are not reported to external organisations.</w:t>
      </w:r>
    </w:p>
    <w:p w14:paraId="536A2653" w14:textId="5426B2B5" w:rsidR="00D17407" w:rsidRPr="00DB629C" w:rsidRDefault="00016F1E" w:rsidP="00AF0F42">
      <w:pPr>
        <w:pStyle w:val="ListParagraph"/>
        <w:numPr>
          <w:ilvl w:val="1"/>
          <w:numId w:val="4"/>
        </w:numPr>
        <w:spacing w:before="0" w:after="120"/>
        <w:ind w:left="709" w:hanging="709"/>
        <w:contextualSpacing w:val="0"/>
      </w:pPr>
      <w:r w:rsidRPr="00DB629C">
        <w:t>If a</w:t>
      </w:r>
      <w:r w:rsidR="003225AF" w:rsidRPr="00DB629C">
        <w:t xml:space="preserve"> student </w:t>
      </w:r>
      <w:r w:rsidR="002A6B98" w:rsidRPr="00DB629C">
        <w:t>formal</w:t>
      </w:r>
      <w:r w:rsidRPr="00DB629C">
        <w:t>ly</w:t>
      </w:r>
      <w:r w:rsidR="003225AF" w:rsidRPr="00DB629C">
        <w:t xml:space="preserve"> withdraw</w:t>
      </w:r>
      <w:r w:rsidRPr="00DB629C">
        <w:t>s</w:t>
      </w:r>
      <w:r w:rsidR="003225AF" w:rsidRPr="00DB629C">
        <w:t xml:space="preserve"> from a course</w:t>
      </w:r>
      <w:r w:rsidR="00C1269E" w:rsidRPr="00DB629C">
        <w:t xml:space="preserve"> </w:t>
      </w:r>
      <w:r w:rsidR="00475937">
        <w:t>within</w:t>
      </w:r>
      <w:r w:rsidR="007D6771">
        <w:t xml:space="preserve"> 80</w:t>
      </w:r>
      <w:r w:rsidR="00EA78E2" w:rsidRPr="00DB629C">
        <w:t>% of the course</w:t>
      </w:r>
      <w:r w:rsidR="007D6771">
        <w:t xml:space="preserve"> duration</w:t>
      </w:r>
      <w:r w:rsidRPr="00DB629C">
        <w:t xml:space="preserve">, the </w:t>
      </w:r>
      <w:r w:rsidR="00E86DC8">
        <w:t xml:space="preserve">‘academic non-penalty period’, the </w:t>
      </w:r>
      <w:r w:rsidRPr="00DB629C">
        <w:t xml:space="preserve">academic record will show the enrolment as </w:t>
      </w:r>
      <w:r w:rsidR="007D6771">
        <w:t>W</w:t>
      </w:r>
      <w:r w:rsidRPr="00DB629C">
        <w:t>ithdrawn</w:t>
      </w:r>
      <w:r w:rsidR="007D6771">
        <w:t xml:space="preserve"> (WD)</w:t>
      </w:r>
      <w:r w:rsidRPr="00DB629C">
        <w:t>.</w:t>
      </w:r>
    </w:p>
    <w:p w14:paraId="536A2654" w14:textId="590ED407" w:rsidR="003225AF" w:rsidRPr="00DB629C" w:rsidRDefault="00236D9E" w:rsidP="00AF0F42">
      <w:pPr>
        <w:pStyle w:val="ListParagraph"/>
        <w:numPr>
          <w:ilvl w:val="1"/>
          <w:numId w:val="4"/>
        </w:numPr>
        <w:spacing w:before="0" w:after="120"/>
        <w:ind w:left="709" w:hanging="709"/>
        <w:contextualSpacing w:val="0"/>
      </w:pPr>
      <w:r w:rsidRPr="00DB629C">
        <w:t xml:space="preserve">No </w:t>
      </w:r>
      <w:r w:rsidR="003225AF" w:rsidRPr="00DB629C">
        <w:t xml:space="preserve">student </w:t>
      </w:r>
      <w:r w:rsidRPr="00DB629C">
        <w:t xml:space="preserve">may </w:t>
      </w:r>
      <w:r w:rsidR="003225AF" w:rsidRPr="00DB629C">
        <w:t xml:space="preserve">withdraw after </w:t>
      </w:r>
      <w:r w:rsidR="00313086">
        <w:t>80</w:t>
      </w:r>
      <w:r w:rsidRPr="00DB629C">
        <w:t xml:space="preserve">% of the </w:t>
      </w:r>
      <w:r w:rsidR="002203A4" w:rsidRPr="00DB629C">
        <w:t xml:space="preserve">course </w:t>
      </w:r>
      <w:r w:rsidRPr="00DB629C">
        <w:t>has elapsed. T</w:t>
      </w:r>
      <w:r w:rsidR="003225AF" w:rsidRPr="00DB629C">
        <w:t xml:space="preserve">he student’s academic record </w:t>
      </w:r>
      <w:r w:rsidRPr="00DB629C">
        <w:t xml:space="preserve">will </w:t>
      </w:r>
      <w:r w:rsidR="003225AF" w:rsidRPr="00DB629C">
        <w:t xml:space="preserve">show </w:t>
      </w:r>
      <w:r w:rsidR="00A631F9">
        <w:t xml:space="preserve">a </w:t>
      </w:r>
      <w:r w:rsidR="004407FD">
        <w:t>‘Did Not Complete’ (DNC)</w:t>
      </w:r>
      <w:r w:rsidR="003225AF" w:rsidRPr="00DB629C">
        <w:t xml:space="preserve"> grade.</w:t>
      </w:r>
    </w:p>
    <w:p w14:paraId="536A2655" w14:textId="28E8FADE" w:rsidR="00605484" w:rsidRPr="00670196" w:rsidRDefault="00892319" w:rsidP="00AF0F42">
      <w:pPr>
        <w:pStyle w:val="ListParagraph"/>
        <w:numPr>
          <w:ilvl w:val="1"/>
          <w:numId w:val="4"/>
        </w:numPr>
        <w:spacing w:before="0" w:after="120"/>
        <w:ind w:left="709" w:hanging="709"/>
        <w:contextualSpacing w:val="0"/>
      </w:pPr>
      <w:r>
        <w:t>Students may</w:t>
      </w:r>
      <w:r w:rsidR="00EA78E2">
        <w:t>,</w:t>
      </w:r>
      <w:r>
        <w:t xml:space="preserve"> </w:t>
      </w:r>
      <w:r w:rsidR="00EA78E2">
        <w:t>under exceptional circumstances,</w:t>
      </w:r>
      <w:r>
        <w:t xml:space="preserve"> </w:t>
      </w:r>
      <w:r w:rsidR="00EA78E2">
        <w:t xml:space="preserve">apply to </w:t>
      </w:r>
      <w:r>
        <w:t>withdraw</w:t>
      </w:r>
      <w:r w:rsidR="00605484">
        <w:t xml:space="preserve"> </w:t>
      </w:r>
      <w:r w:rsidR="009864EE">
        <w:t xml:space="preserve">after </w:t>
      </w:r>
      <w:r w:rsidR="007252F8">
        <w:t>80</w:t>
      </w:r>
      <w:r w:rsidR="009864EE">
        <w:t>% of the course has elapsed</w:t>
      </w:r>
      <w:r w:rsidR="00655E26">
        <w:t xml:space="preserve">, in accordance with the </w:t>
      </w:r>
      <w:r w:rsidR="00655E26" w:rsidRPr="00534BA7">
        <w:rPr>
          <w:i/>
        </w:rPr>
        <w:t>A3</w:t>
      </w:r>
      <w:r w:rsidR="226D38D1" w:rsidRPr="4A1A191B">
        <w:rPr>
          <w:i/>
          <w:iCs/>
        </w:rPr>
        <w:t>-P1</w:t>
      </w:r>
      <w:r w:rsidR="00655E26" w:rsidRPr="00534BA7">
        <w:rPr>
          <w:i/>
        </w:rPr>
        <w:t xml:space="preserve"> </w:t>
      </w:r>
      <w:r w:rsidR="00173CD1">
        <w:rPr>
          <w:i/>
        </w:rPr>
        <w:t>Domestic St</w:t>
      </w:r>
      <w:r w:rsidR="005B1BD3">
        <w:rPr>
          <w:i/>
        </w:rPr>
        <w:t xml:space="preserve">udent </w:t>
      </w:r>
      <w:r w:rsidR="00655E26" w:rsidRPr="00534BA7">
        <w:rPr>
          <w:i/>
        </w:rPr>
        <w:t>Enrolment P</w:t>
      </w:r>
      <w:r w:rsidR="005B1BD3">
        <w:rPr>
          <w:i/>
        </w:rPr>
        <w:t>r</w:t>
      </w:r>
      <w:r w:rsidR="00655E26" w:rsidRPr="00534BA7">
        <w:rPr>
          <w:i/>
        </w:rPr>
        <w:t>o</w:t>
      </w:r>
      <w:r w:rsidR="005B1BD3">
        <w:rPr>
          <w:i/>
        </w:rPr>
        <w:t>cedures</w:t>
      </w:r>
      <w:r w:rsidR="00CB5CCC">
        <w:rPr>
          <w:i/>
        </w:rPr>
        <w:t xml:space="preserve"> </w:t>
      </w:r>
      <w:r w:rsidR="004F279E">
        <w:rPr>
          <w:i/>
        </w:rPr>
        <w:t>or A3-P4 International Student Withdrawal and Refund Procedures</w:t>
      </w:r>
      <w:r w:rsidR="00EA78E2">
        <w:t>.</w:t>
      </w:r>
    </w:p>
    <w:p w14:paraId="536A2656" w14:textId="77777777" w:rsidR="003225AF" w:rsidRPr="00670196" w:rsidRDefault="00D17407" w:rsidP="005D3AEE">
      <w:pPr>
        <w:pStyle w:val="Heading2"/>
      </w:pPr>
      <w:bookmarkStart w:id="6" w:name="_Toc104205742"/>
      <w:r w:rsidRPr="00670196">
        <w:t>Fees</w:t>
      </w:r>
      <w:bookmarkEnd w:id="6"/>
    </w:p>
    <w:p w14:paraId="536A2657" w14:textId="77777777" w:rsidR="003225AF" w:rsidRPr="00670196" w:rsidRDefault="00605484" w:rsidP="00AF0F42">
      <w:pPr>
        <w:pStyle w:val="ListParagraph"/>
        <w:numPr>
          <w:ilvl w:val="1"/>
          <w:numId w:val="4"/>
        </w:numPr>
        <w:spacing w:before="0" w:after="120"/>
        <w:ind w:left="709" w:hanging="709"/>
        <w:contextualSpacing w:val="0"/>
      </w:pPr>
      <w:r>
        <w:t>There is a fee schedule</w:t>
      </w:r>
      <w:r w:rsidR="007C1AF0">
        <w:t xml:space="preserve"> for all programme</w:t>
      </w:r>
      <w:r w:rsidR="002203A4">
        <w:t>s</w:t>
      </w:r>
      <w:r w:rsidR="007C1AF0">
        <w:t>.</w:t>
      </w:r>
    </w:p>
    <w:p w14:paraId="536A2658" w14:textId="0DECF232" w:rsidR="007007C8" w:rsidRPr="009C6C21" w:rsidRDefault="009C6C21" w:rsidP="00AF0F42">
      <w:pPr>
        <w:pStyle w:val="ListParagraph"/>
        <w:numPr>
          <w:ilvl w:val="1"/>
          <w:numId w:val="4"/>
        </w:numPr>
        <w:spacing w:before="0" w:after="120"/>
        <w:ind w:left="709" w:hanging="709"/>
        <w:contextualSpacing w:val="0"/>
      </w:pPr>
      <w:r w:rsidRPr="009C6C21">
        <w:t xml:space="preserve">Applicants </w:t>
      </w:r>
      <w:r w:rsidR="007007C8" w:rsidRPr="009C6C21">
        <w:t>a</w:t>
      </w:r>
      <w:r w:rsidR="00971F99" w:rsidRPr="009C6C21">
        <w:t>ccept</w:t>
      </w:r>
      <w:r w:rsidR="004D47A9" w:rsidRPr="009C6C21">
        <w:t xml:space="preserve"> </w:t>
      </w:r>
      <w:r w:rsidR="00C1269E" w:rsidRPr="009C6C21">
        <w:t>liability</w:t>
      </w:r>
      <w:r w:rsidR="007007C8" w:rsidRPr="009C6C21">
        <w:t xml:space="preserve"> for all fees and other course related costs</w:t>
      </w:r>
      <w:r w:rsidRPr="009C6C21">
        <w:t xml:space="preserve"> on signing their enrolment form and accepting the </w:t>
      </w:r>
      <w:r w:rsidR="7D25C022">
        <w:t xml:space="preserve">offer </w:t>
      </w:r>
      <w:r w:rsidR="00C950F3">
        <w:t>to study at the Institution</w:t>
      </w:r>
      <w:r w:rsidRPr="009C6C21">
        <w:t>.</w:t>
      </w:r>
    </w:p>
    <w:p w14:paraId="536A2659" w14:textId="77777777" w:rsidR="0040087F" w:rsidRDefault="009C6C21" w:rsidP="00AF0F42">
      <w:pPr>
        <w:pStyle w:val="ListParagraph"/>
        <w:numPr>
          <w:ilvl w:val="1"/>
          <w:numId w:val="4"/>
        </w:numPr>
        <w:spacing w:before="0" w:after="120"/>
        <w:ind w:left="709" w:hanging="709"/>
        <w:contextualSpacing w:val="0"/>
      </w:pPr>
      <w:r w:rsidRPr="009C6C21">
        <w:t xml:space="preserve">Only enrolled students may engage in learning activities. </w:t>
      </w:r>
      <w:r w:rsidR="007351EE" w:rsidRPr="009C6C21">
        <w:t>If students have neither</w:t>
      </w:r>
      <w:r w:rsidR="007007C8" w:rsidRPr="009C6C21">
        <w:t xml:space="preserve"> paid their fees </w:t>
      </w:r>
      <w:r w:rsidR="007351EE" w:rsidRPr="009C6C21">
        <w:t>n</w:t>
      </w:r>
      <w:r w:rsidR="007007C8" w:rsidRPr="009C6C21">
        <w:t xml:space="preserve">or </w:t>
      </w:r>
      <w:r w:rsidR="007351EE" w:rsidRPr="009C6C21">
        <w:t xml:space="preserve">made </w:t>
      </w:r>
      <w:r w:rsidR="007007C8" w:rsidRPr="009C6C21">
        <w:t xml:space="preserve">arrangements to pay with the Finance Department, they may </w:t>
      </w:r>
      <w:r w:rsidR="00A505A6" w:rsidRPr="009C6C21">
        <w:t xml:space="preserve">have restrictions placed on their </w:t>
      </w:r>
      <w:r w:rsidR="007007C8" w:rsidRPr="009C6C21">
        <w:t>access to class and library/internet/printing</w:t>
      </w:r>
      <w:r w:rsidR="00C258D1" w:rsidRPr="009C6C21">
        <w:t>.</w:t>
      </w:r>
    </w:p>
    <w:p w14:paraId="536A265A" w14:textId="77777777" w:rsidR="007007C8" w:rsidRDefault="007007C8" w:rsidP="00AF0F42">
      <w:pPr>
        <w:pStyle w:val="ListParagraph"/>
        <w:numPr>
          <w:ilvl w:val="1"/>
          <w:numId w:val="4"/>
        </w:numPr>
        <w:spacing w:before="0" w:after="120"/>
        <w:ind w:left="709" w:hanging="709"/>
        <w:contextualSpacing w:val="0"/>
      </w:pPr>
      <w:r w:rsidRPr="00670196">
        <w:t xml:space="preserve">Students who have not paid all of their fees are not eligible for course </w:t>
      </w:r>
      <w:r w:rsidR="00236D9E">
        <w:t>results</w:t>
      </w:r>
      <w:r w:rsidRPr="00670196">
        <w:t>.</w:t>
      </w:r>
    </w:p>
    <w:p w14:paraId="536A265B" w14:textId="7DB7705C" w:rsidR="00C1269E" w:rsidRPr="00D17407" w:rsidRDefault="00C1269E" w:rsidP="00AF0F42">
      <w:pPr>
        <w:pStyle w:val="ListParagraph"/>
        <w:numPr>
          <w:ilvl w:val="1"/>
          <w:numId w:val="4"/>
        </w:numPr>
        <w:spacing w:before="0" w:after="120"/>
        <w:ind w:left="709" w:hanging="709"/>
        <w:contextualSpacing w:val="0"/>
      </w:pPr>
      <w:r w:rsidRPr="00D17407">
        <w:t xml:space="preserve">Applicants with a student debt at </w:t>
      </w:r>
      <w:r w:rsidR="007C1AF0">
        <w:t xml:space="preserve">the </w:t>
      </w:r>
      <w:r w:rsidR="005755ED">
        <w:t>I</w:t>
      </w:r>
      <w:r w:rsidR="007C1AF0">
        <w:t>nstitution may not</w:t>
      </w:r>
      <w:r w:rsidRPr="00D17407">
        <w:t xml:space="preserve"> re-enrol</w:t>
      </w:r>
      <w:r w:rsidR="009C6C21">
        <w:t xml:space="preserve"> until the debt is cleared</w:t>
      </w:r>
      <w:r w:rsidRPr="00D17407">
        <w:t>.</w:t>
      </w:r>
    </w:p>
    <w:p w14:paraId="536A265C" w14:textId="1B2ACFAD" w:rsidR="000F16D9" w:rsidRPr="00670196" w:rsidRDefault="000F16D9" w:rsidP="00AF0F42">
      <w:pPr>
        <w:pStyle w:val="ListParagraph"/>
        <w:numPr>
          <w:ilvl w:val="1"/>
          <w:numId w:val="4"/>
        </w:numPr>
        <w:spacing w:before="0" w:after="120"/>
        <w:ind w:left="709" w:hanging="709"/>
        <w:contextualSpacing w:val="0"/>
      </w:pPr>
      <w:r w:rsidRPr="00670196">
        <w:t>Refund decisions are made in accordance with the</w:t>
      </w:r>
      <w:r w:rsidR="009C6C21">
        <w:t xml:space="preserve"> provisions of </w:t>
      </w:r>
      <w:r w:rsidR="00382DB0" w:rsidRPr="00534BA7">
        <w:rPr>
          <w:i/>
        </w:rPr>
        <w:t xml:space="preserve">A3 </w:t>
      </w:r>
      <w:r w:rsidR="00382DB0">
        <w:rPr>
          <w:i/>
        </w:rPr>
        <w:t xml:space="preserve">Domestic Student </w:t>
      </w:r>
      <w:r w:rsidR="00382DB0" w:rsidRPr="00534BA7">
        <w:rPr>
          <w:i/>
        </w:rPr>
        <w:t>Enrolment P</w:t>
      </w:r>
      <w:r w:rsidR="00382DB0">
        <w:rPr>
          <w:i/>
        </w:rPr>
        <w:t>r</w:t>
      </w:r>
      <w:r w:rsidR="00382DB0" w:rsidRPr="00534BA7">
        <w:rPr>
          <w:i/>
        </w:rPr>
        <w:t>o</w:t>
      </w:r>
      <w:r w:rsidR="00382DB0">
        <w:rPr>
          <w:i/>
        </w:rPr>
        <w:t>cedures or A3-P4 International Student Withdrawal and Refund Procedures</w:t>
      </w:r>
      <w:r w:rsidR="00382DB0">
        <w:t>.</w:t>
      </w:r>
    </w:p>
    <w:p w14:paraId="536A265D" w14:textId="77777777" w:rsidR="000F16D9" w:rsidRPr="00AF0F42" w:rsidRDefault="00D17407" w:rsidP="00B926E5">
      <w:pPr>
        <w:pStyle w:val="Heading1"/>
        <w:numPr>
          <w:ilvl w:val="0"/>
          <w:numId w:val="37"/>
        </w:numPr>
        <w:ind w:hanging="720"/>
        <w:rPr>
          <w:sz w:val="28"/>
          <w:szCs w:val="28"/>
        </w:rPr>
      </w:pPr>
      <w:bookmarkStart w:id="7" w:name="_Toc104205743"/>
      <w:r w:rsidRPr="00AF0F42">
        <w:rPr>
          <w:sz w:val="28"/>
          <w:szCs w:val="28"/>
        </w:rPr>
        <w:lastRenderedPageBreak/>
        <w:t>Programme Regulations</w:t>
      </w:r>
      <w:bookmarkEnd w:id="7"/>
    </w:p>
    <w:p w14:paraId="536A265E" w14:textId="77777777" w:rsidR="0040087F" w:rsidRDefault="000F16D9" w:rsidP="0057279D">
      <w:pPr>
        <w:pStyle w:val="ListParagraph"/>
        <w:numPr>
          <w:ilvl w:val="1"/>
          <w:numId w:val="5"/>
        </w:numPr>
        <w:spacing w:before="0" w:after="120"/>
        <w:ind w:left="709" w:hanging="709"/>
        <w:contextualSpacing w:val="0"/>
      </w:pPr>
      <w:r w:rsidRPr="00670196">
        <w:t>Each programme lea</w:t>
      </w:r>
      <w:r w:rsidR="00A62F62" w:rsidRPr="00670196">
        <w:t>ding to a qualification(s) has</w:t>
      </w:r>
      <w:r w:rsidR="008803DC" w:rsidRPr="00670196">
        <w:t xml:space="preserve"> </w:t>
      </w:r>
      <w:r w:rsidR="00C1269E">
        <w:t xml:space="preserve">NZQA </w:t>
      </w:r>
      <w:r w:rsidR="008803DC" w:rsidRPr="00670196">
        <w:t>approved</w:t>
      </w:r>
      <w:r w:rsidRPr="00670196">
        <w:t xml:space="preserve"> </w:t>
      </w:r>
      <w:r w:rsidR="006821E5" w:rsidRPr="00670196">
        <w:t xml:space="preserve">documentation containing the </w:t>
      </w:r>
      <w:r w:rsidRPr="00441FB0">
        <w:t>curr</w:t>
      </w:r>
      <w:r w:rsidR="008803DC" w:rsidRPr="00441FB0">
        <w:t>iculum</w:t>
      </w:r>
      <w:r w:rsidR="00EB0FB2" w:rsidRPr="00441FB0">
        <w:t>, programme regulations</w:t>
      </w:r>
      <w:r w:rsidR="00A62F62" w:rsidRPr="00441FB0">
        <w:t xml:space="preserve"> and delivery specifications</w:t>
      </w:r>
      <w:r w:rsidRPr="00441FB0">
        <w:t>.</w:t>
      </w:r>
      <w:r w:rsidR="0079028B" w:rsidRPr="00441FB0">
        <w:t xml:space="preserve"> It</w:t>
      </w:r>
      <w:r w:rsidR="006821E5" w:rsidRPr="00441FB0">
        <w:t xml:space="preserve"> i</w:t>
      </w:r>
      <w:r w:rsidRPr="00441FB0">
        <w:t>nclude</w:t>
      </w:r>
      <w:r w:rsidR="0079028B" w:rsidRPr="00441FB0">
        <w:t xml:space="preserve">s </w:t>
      </w:r>
      <w:r w:rsidRPr="00441FB0">
        <w:t>the programme structure and regulations</w:t>
      </w:r>
      <w:r w:rsidRPr="00670196">
        <w:t xml:space="preserve"> for entry, successful completion of courses and award of qualification</w:t>
      </w:r>
      <w:r w:rsidR="00C258D1">
        <w:t>.</w:t>
      </w:r>
    </w:p>
    <w:p w14:paraId="536A265F" w14:textId="77777777" w:rsidR="00D17407" w:rsidRDefault="0079028B" w:rsidP="0057279D">
      <w:pPr>
        <w:pStyle w:val="ListParagraph"/>
        <w:numPr>
          <w:ilvl w:val="1"/>
          <w:numId w:val="5"/>
        </w:numPr>
        <w:spacing w:before="0" w:after="120"/>
        <w:ind w:left="709" w:hanging="709"/>
        <w:contextualSpacing w:val="0"/>
      </w:pPr>
      <w:r w:rsidRPr="00670196">
        <w:t>P</w:t>
      </w:r>
      <w:r w:rsidR="000F16D9" w:rsidRPr="00670196">
        <w:t xml:space="preserve">rogramme regulations </w:t>
      </w:r>
      <w:r w:rsidRPr="00670196">
        <w:t>state any instances where</w:t>
      </w:r>
      <w:r w:rsidR="00397C50">
        <w:t xml:space="preserve"> this</w:t>
      </w:r>
      <w:r w:rsidR="000945EE" w:rsidRPr="00670196">
        <w:t xml:space="preserve"> Statute is modified</w:t>
      </w:r>
      <w:r w:rsidRPr="00670196">
        <w:t xml:space="preserve"> or over-rule</w:t>
      </w:r>
      <w:r w:rsidR="000945EE" w:rsidRPr="00670196">
        <w:t>d</w:t>
      </w:r>
      <w:r w:rsidR="000F16D9" w:rsidRPr="00670196">
        <w:t>.</w:t>
      </w:r>
    </w:p>
    <w:p w14:paraId="536A2660" w14:textId="7BB50A00" w:rsidR="000F16D9" w:rsidRPr="003C7D25" w:rsidRDefault="0079028B" w:rsidP="0057279D">
      <w:pPr>
        <w:pStyle w:val="ListParagraph"/>
        <w:numPr>
          <w:ilvl w:val="1"/>
          <w:numId w:val="5"/>
        </w:numPr>
        <w:spacing w:before="0" w:after="120"/>
        <w:ind w:left="709" w:hanging="709"/>
        <w:contextualSpacing w:val="0"/>
      </w:pPr>
      <w:r w:rsidRPr="003C7D25">
        <w:t>A student can</w:t>
      </w:r>
      <w:r w:rsidR="000F16D9" w:rsidRPr="003C7D25">
        <w:t>not enrol in the same course more than twice</w:t>
      </w:r>
      <w:r w:rsidRPr="003C7D25">
        <w:t xml:space="preserve"> unless </w:t>
      </w:r>
      <w:r w:rsidR="008D6890" w:rsidRPr="003C7D25">
        <w:t>allowed for</w:t>
      </w:r>
      <w:r w:rsidRPr="003C7D25">
        <w:t xml:space="preserve"> in the programme regulations</w:t>
      </w:r>
      <w:r w:rsidR="00897D33" w:rsidRPr="003C7D25">
        <w:t xml:space="preserve"> or at the discretion of the </w:t>
      </w:r>
      <w:r w:rsidR="00837038">
        <w:t>Head of School.</w:t>
      </w:r>
    </w:p>
    <w:p w14:paraId="536A2661" w14:textId="77777777" w:rsidR="00D17407" w:rsidRDefault="008D6890" w:rsidP="0057279D">
      <w:pPr>
        <w:pStyle w:val="ListParagraph"/>
        <w:numPr>
          <w:ilvl w:val="1"/>
          <w:numId w:val="5"/>
        </w:numPr>
        <w:spacing w:before="0" w:after="120"/>
        <w:ind w:left="709" w:hanging="709"/>
        <w:contextualSpacing w:val="0"/>
      </w:pPr>
      <w:r>
        <w:t xml:space="preserve">Within the first week of </w:t>
      </w:r>
      <w:r w:rsidR="00C258D1">
        <w:t xml:space="preserve">a </w:t>
      </w:r>
      <w:r w:rsidR="00955317">
        <w:t>programme</w:t>
      </w:r>
      <w:r>
        <w:t xml:space="preserve"> starting</w:t>
      </w:r>
      <w:r w:rsidR="008F645B">
        <w:t>,</w:t>
      </w:r>
      <w:r>
        <w:t xml:space="preserve"> students receive in writing an outline</w:t>
      </w:r>
      <w:r w:rsidR="00955317">
        <w:t xml:space="preserve"> that contains at a minimum the </w:t>
      </w:r>
      <w:r w:rsidR="008F645B" w:rsidRPr="00955317">
        <w:t>timetable</w:t>
      </w:r>
      <w:r w:rsidR="00837038">
        <w:t>, hours for and contributing types of learning activities</w:t>
      </w:r>
      <w:r w:rsidR="00C258D1" w:rsidRPr="00955317">
        <w:t xml:space="preserve"> </w:t>
      </w:r>
      <w:r w:rsidR="00955317">
        <w:t>and assessment requirements</w:t>
      </w:r>
      <w:r w:rsidRPr="00955317">
        <w:t>.</w:t>
      </w:r>
    </w:p>
    <w:p w14:paraId="536A2662" w14:textId="77777777" w:rsidR="009864EE" w:rsidRPr="00955317" w:rsidRDefault="009864EE" w:rsidP="0057279D">
      <w:pPr>
        <w:pStyle w:val="ListParagraph"/>
        <w:numPr>
          <w:ilvl w:val="1"/>
          <w:numId w:val="5"/>
        </w:numPr>
        <w:spacing w:before="0" w:after="120"/>
        <w:ind w:left="709" w:hanging="709"/>
        <w:contextualSpacing w:val="0"/>
      </w:pPr>
      <w:r>
        <w:t xml:space="preserve">Students </w:t>
      </w:r>
      <w:r w:rsidR="00C45DBB">
        <w:t xml:space="preserve">may be required to </w:t>
      </w:r>
      <w:r>
        <w:t xml:space="preserve">notify their tutor in writing </w:t>
      </w:r>
      <w:r w:rsidR="00C45DBB">
        <w:t xml:space="preserve">(which may include text or email) </w:t>
      </w:r>
      <w:r>
        <w:t>when they are unable to attend</w:t>
      </w:r>
      <w:r w:rsidR="00655E26">
        <w:t xml:space="preserve"> or engage with their study</w:t>
      </w:r>
      <w:r>
        <w:t xml:space="preserve">. Documentation </w:t>
      </w:r>
      <w:r w:rsidR="00C45DBB">
        <w:t>may be</w:t>
      </w:r>
      <w:r>
        <w:t xml:space="preserve"> required to exp</w:t>
      </w:r>
      <w:r w:rsidR="008D0EF2">
        <w:t>l</w:t>
      </w:r>
      <w:r>
        <w:t>ain an absence of three of more days.</w:t>
      </w:r>
    </w:p>
    <w:p w14:paraId="536A2663" w14:textId="77777777" w:rsidR="00A505A6" w:rsidRPr="00AF0F42" w:rsidRDefault="00D17407" w:rsidP="00B926E5">
      <w:pPr>
        <w:pStyle w:val="Heading1"/>
        <w:numPr>
          <w:ilvl w:val="0"/>
          <w:numId w:val="37"/>
        </w:numPr>
        <w:ind w:hanging="720"/>
        <w:rPr>
          <w:sz w:val="28"/>
          <w:szCs w:val="28"/>
        </w:rPr>
      </w:pPr>
      <w:bookmarkStart w:id="8" w:name="_Toc104205744"/>
      <w:r w:rsidRPr="00AF0F42">
        <w:rPr>
          <w:sz w:val="28"/>
          <w:szCs w:val="28"/>
        </w:rPr>
        <w:t>Assessment</w:t>
      </w:r>
      <w:bookmarkEnd w:id="8"/>
    </w:p>
    <w:p w14:paraId="536A2664" w14:textId="2E80C497" w:rsidR="00A01A7A" w:rsidRDefault="00A01A7A" w:rsidP="0057279D">
      <w:pPr>
        <w:pStyle w:val="ListParagraph"/>
        <w:numPr>
          <w:ilvl w:val="1"/>
          <w:numId w:val="6"/>
        </w:numPr>
        <w:spacing w:before="0" w:after="120"/>
        <w:ind w:left="709" w:hanging="709"/>
        <w:contextualSpacing w:val="0"/>
      </w:pPr>
      <w:bookmarkStart w:id="9" w:name="_Ref335656292"/>
      <w:r>
        <w:t>Programme regulations specify the number and types of assessment attempts</w:t>
      </w:r>
      <w:r w:rsidR="008A577C">
        <w:t xml:space="preserve"> permitted</w:t>
      </w:r>
      <w:r>
        <w:t>.</w:t>
      </w:r>
    </w:p>
    <w:p w14:paraId="536A2665" w14:textId="77777777" w:rsidR="00231AFB" w:rsidRPr="00670196" w:rsidRDefault="00955317" w:rsidP="0057279D">
      <w:pPr>
        <w:pStyle w:val="ListParagraph"/>
        <w:numPr>
          <w:ilvl w:val="1"/>
          <w:numId w:val="6"/>
        </w:numPr>
        <w:spacing w:before="0" w:after="120"/>
        <w:ind w:left="709" w:hanging="709"/>
        <w:contextualSpacing w:val="0"/>
      </w:pPr>
      <w:r>
        <w:t>C</w:t>
      </w:r>
      <w:r w:rsidR="00231AFB" w:rsidRPr="008F645B">
        <w:t xml:space="preserve">hanges to assessment requirements are made during the course </w:t>
      </w:r>
      <w:r>
        <w:t>only upon approval</w:t>
      </w:r>
      <w:r w:rsidR="00231AFB" w:rsidRPr="00670196">
        <w:t xml:space="preserve">. </w:t>
      </w:r>
      <w:r>
        <w:t>C</w:t>
      </w:r>
      <w:r w:rsidR="00231AFB" w:rsidRPr="00670196">
        <w:t xml:space="preserve">hanges are notified </w:t>
      </w:r>
      <w:r w:rsidR="00BC5167">
        <w:t xml:space="preserve">in writing </w:t>
      </w:r>
      <w:r w:rsidR="00231AFB" w:rsidRPr="00670196">
        <w:t>to students and all other institutions involved in any co-delivery.</w:t>
      </w:r>
    </w:p>
    <w:p w14:paraId="536A2666" w14:textId="77777777" w:rsidR="00231AFB" w:rsidRPr="00670196" w:rsidRDefault="00231AFB" w:rsidP="0057279D">
      <w:pPr>
        <w:pStyle w:val="ListParagraph"/>
        <w:numPr>
          <w:ilvl w:val="1"/>
          <w:numId w:val="6"/>
        </w:numPr>
        <w:spacing w:before="0" w:after="120"/>
        <w:ind w:left="709" w:hanging="709"/>
        <w:contextualSpacing w:val="0"/>
      </w:pPr>
      <w:r w:rsidRPr="00670196">
        <w:t>Students make themselves available</w:t>
      </w:r>
      <w:r w:rsidR="00E37378">
        <w:t xml:space="preserve"> and</w:t>
      </w:r>
      <w:r w:rsidRPr="00670196">
        <w:t xml:space="preserve"> undertake assessment</w:t>
      </w:r>
      <w:r w:rsidR="00A57AFB">
        <w:t>s</w:t>
      </w:r>
      <w:r w:rsidRPr="00670196">
        <w:t xml:space="preserve"> </w:t>
      </w:r>
      <w:r w:rsidR="00955317">
        <w:t>according to the assessment timetable</w:t>
      </w:r>
      <w:r w:rsidR="00E37378">
        <w:t xml:space="preserve"> and assessments’ conditions</w:t>
      </w:r>
      <w:r w:rsidRPr="00670196">
        <w:t>.</w:t>
      </w:r>
    </w:p>
    <w:p w14:paraId="536A2667" w14:textId="0D8EC2F8" w:rsidR="00231AFB" w:rsidRPr="00670196" w:rsidRDefault="00231AFB" w:rsidP="0057279D">
      <w:pPr>
        <w:pStyle w:val="ListParagraph"/>
        <w:numPr>
          <w:ilvl w:val="1"/>
          <w:numId w:val="6"/>
        </w:numPr>
        <w:spacing w:before="0" w:after="120"/>
        <w:ind w:left="709" w:hanging="709"/>
        <w:contextualSpacing w:val="0"/>
      </w:pPr>
      <w:r w:rsidRPr="00955317">
        <w:t xml:space="preserve">Students are responsible for </w:t>
      </w:r>
      <w:r w:rsidR="00A57AFB" w:rsidRPr="00955317">
        <w:t>meeting assessment</w:t>
      </w:r>
      <w:r w:rsidRPr="00955317">
        <w:t xml:space="preserve"> requirements as set out</w:t>
      </w:r>
      <w:r w:rsidRPr="00670196">
        <w:t xml:space="preserve"> in </w:t>
      </w:r>
      <w:r w:rsidR="001D5671">
        <w:t>TKM</w:t>
      </w:r>
      <w:r w:rsidR="00F80BF4">
        <w:t xml:space="preserve">and </w:t>
      </w:r>
      <w:r w:rsidRPr="00670196">
        <w:t>this Academic Statute</w:t>
      </w:r>
      <w:r w:rsidR="00410C15">
        <w:t xml:space="preserve"> including </w:t>
      </w:r>
      <w:r w:rsidR="00410C15">
        <w:fldChar w:fldCharType="begin"/>
      </w:r>
      <w:r w:rsidR="00410C15">
        <w:instrText xml:space="preserve"> REF _Ref427936134 \h </w:instrText>
      </w:r>
      <w:r w:rsidR="00410C15">
        <w:fldChar w:fldCharType="separate"/>
      </w:r>
      <w:r w:rsidR="0038154B" w:rsidRPr="007F3C30">
        <w:t>Schedule 1 – Supervised Assessment Regulations</w:t>
      </w:r>
      <w:r w:rsidR="00410C15">
        <w:fldChar w:fldCharType="end"/>
      </w:r>
      <w:r w:rsidR="00410C15">
        <w:t xml:space="preserve">, specified assessment </w:t>
      </w:r>
      <w:r w:rsidRPr="00670196">
        <w:t xml:space="preserve"> </w:t>
      </w:r>
      <w:r w:rsidR="00410C15">
        <w:t xml:space="preserve">conditions, </w:t>
      </w:r>
      <w:r w:rsidRPr="00670196">
        <w:t>and any specific requirements rel</w:t>
      </w:r>
      <w:r w:rsidR="002203A4">
        <w:t>ating to a particular programme/</w:t>
      </w:r>
      <w:r w:rsidRPr="00670196">
        <w:t>course.</w:t>
      </w:r>
    </w:p>
    <w:p w14:paraId="536A2668" w14:textId="01A83AE2" w:rsidR="00214722" w:rsidRDefault="00214722" w:rsidP="0057279D">
      <w:pPr>
        <w:pStyle w:val="ListParagraph"/>
        <w:numPr>
          <w:ilvl w:val="1"/>
          <w:numId w:val="6"/>
        </w:numPr>
        <w:spacing w:before="0" w:after="120"/>
        <w:ind w:left="720" w:hanging="720"/>
        <w:contextualSpacing w:val="0"/>
      </w:pPr>
      <w:r w:rsidRPr="00214722">
        <w:t xml:space="preserve">A student wishing to </w:t>
      </w:r>
      <w:r w:rsidR="00955317">
        <w:t xml:space="preserve">submit </w:t>
      </w:r>
      <w:r w:rsidR="00F9490A">
        <w:t xml:space="preserve">an </w:t>
      </w:r>
      <w:r w:rsidR="00955317">
        <w:t>assessment</w:t>
      </w:r>
      <w:r w:rsidR="00955317" w:rsidRPr="00214722">
        <w:t xml:space="preserve"> </w:t>
      </w:r>
      <w:r w:rsidRPr="00214722">
        <w:t>us</w:t>
      </w:r>
      <w:r w:rsidR="00955317">
        <w:t>ing</w:t>
      </w:r>
      <w:r w:rsidRPr="00214722">
        <w:t xml:space="preserve"> te reo </w:t>
      </w:r>
      <w:r>
        <w:t xml:space="preserve">Māori </w:t>
      </w:r>
      <w:r w:rsidRPr="00214722">
        <w:t xml:space="preserve">or </w:t>
      </w:r>
      <w:r>
        <w:t xml:space="preserve">New Zealand </w:t>
      </w:r>
      <w:r w:rsidRPr="00214722">
        <w:t xml:space="preserve">Sign Language must advise the relevant </w:t>
      </w:r>
      <w:r w:rsidR="00655E26">
        <w:t>Programme Manager</w:t>
      </w:r>
      <w:r>
        <w:t xml:space="preserve"> </w:t>
      </w:r>
      <w:r w:rsidR="00A57AFB" w:rsidRPr="00955317">
        <w:t>within 10 working days of beginning the course</w:t>
      </w:r>
      <w:r w:rsidRPr="00955317">
        <w:t>.</w:t>
      </w:r>
    </w:p>
    <w:p w14:paraId="536A2669" w14:textId="38DA5E2A" w:rsidR="00A01A7A" w:rsidRPr="00670196" w:rsidRDefault="00A01A7A" w:rsidP="0057279D">
      <w:pPr>
        <w:pStyle w:val="ListParagraph"/>
        <w:numPr>
          <w:ilvl w:val="1"/>
          <w:numId w:val="6"/>
        </w:numPr>
        <w:spacing w:before="0" w:after="120"/>
        <w:ind w:left="709" w:hanging="709"/>
        <w:contextualSpacing w:val="0"/>
      </w:pPr>
      <w:r w:rsidRPr="00670196">
        <w:t>A student</w:t>
      </w:r>
      <w:r w:rsidR="00F84BC1">
        <w:t xml:space="preserve"> requiring supported</w:t>
      </w:r>
      <w:r w:rsidRPr="00670196">
        <w:t xml:space="preserve"> assistance in order to undertake an </w:t>
      </w:r>
      <w:r>
        <w:t>assessment</w:t>
      </w:r>
      <w:r w:rsidRPr="00670196">
        <w:t xml:space="preserve"> follows the institution procedures for provision of this support. Such applications state the nature and type of assistance requir</w:t>
      </w:r>
      <w:r>
        <w:t>ed</w:t>
      </w:r>
      <w:r w:rsidR="0052733D">
        <w:t xml:space="preserve"> (refer </w:t>
      </w:r>
      <w:r w:rsidR="001D5671">
        <w:t>TKM</w:t>
      </w:r>
      <w:r w:rsidR="003D743A">
        <w:t xml:space="preserve"> 6.3 (1)</w:t>
      </w:r>
      <w:r w:rsidR="00787E26">
        <w:t>)</w:t>
      </w:r>
      <w:r w:rsidRPr="00670196">
        <w:t>.</w:t>
      </w:r>
    </w:p>
    <w:p w14:paraId="536A266A" w14:textId="165B935E" w:rsidR="00231AFB" w:rsidRPr="00D17407" w:rsidRDefault="00231AFB" w:rsidP="0057279D">
      <w:pPr>
        <w:pStyle w:val="ListParagraph"/>
        <w:keepNext/>
        <w:numPr>
          <w:ilvl w:val="1"/>
          <w:numId w:val="6"/>
        </w:numPr>
        <w:spacing w:before="0"/>
        <w:ind w:left="709" w:hanging="709"/>
        <w:contextualSpacing w:val="0"/>
        <w:jc w:val="both"/>
      </w:pPr>
      <w:r w:rsidRPr="00D17407">
        <w:t xml:space="preserve">Students act with integrity (honesty) </w:t>
      </w:r>
      <w:r w:rsidR="00A57AFB">
        <w:t>when undertaking</w:t>
      </w:r>
      <w:r w:rsidRPr="00D17407">
        <w:t xml:space="preserve"> assessments</w:t>
      </w:r>
      <w:r w:rsidR="00955317">
        <w:t xml:space="preserve"> </w:t>
      </w:r>
      <w:r w:rsidR="00372840">
        <w:t>(</w:t>
      </w:r>
      <w:r w:rsidR="00D31DE2">
        <w:t>referTKM 6.8)</w:t>
      </w:r>
      <w:r w:rsidR="00372840">
        <w:t>.</w:t>
      </w:r>
    </w:p>
    <w:p w14:paraId="536A266F" w14:textId="77777777" w:rsidR="00A01A7A" w:rsidRPr="00FC0316" w:rsidRDefault="00A01A7A" w:rsidP="00901DFA">
      <w:pPr>
        <w:pStyle w:val="ListParagraph"/>
        <w:numPr>
          <w:ilvl w:val="1"/>
          <w:numId w:val="6"/>
        </w:numPr>
        <w:ind w:left="720" w:hanging="720"/>
        <w:contextualSpacing w:val="0"/>
      </w:pPr>
      <w:r w:rsidRPr="00826625">
        <w:t xml:space="preserve">Where </w:t>
      </w:r>
      <w:r w:rsidR="00585216">
        <w:t xml:space="preserve">a student does not </w:t>
      </w:r>
      <w:r>
        <w:t>submit</w:t>
      </w:r>
      <w:r w:rsidR="00585216">
        <w:t xml:space="preserve"> an assessment, including a supervised assessment,</w:t>
      </w:r>
      <w:r w:rsidRPr="00826625">
        <w:t xml:space="preserve"> </w:t>
      </w:r>
      <w:r w:rsidR="00585216">
        <w:t xml:space="preserve">by the due date/time and the student does not have </w:t>
      </w:r>
      <w:r>
        <w:t xml:space="preserve">an </w:t>
      </w:r>
      <w:r w:rsidRPr="00826625">
        <w:t>approv</w:t>
      </w:r>
      <w:r w:rsidR="00284B42">
        <w:t>ed extens</w:t>
      </w:r>
      <w:r>
        <w:t>ion</w:t>
      </w:r>
      <w:r w:rsidRPr="00826625">
        <w:t xml:space="preserve">, </w:t>
      </w:r>
      <w:r w:rsidRPr="00FC0316">
        <w:t>the initial assessment attempt is deemed to have occurred.</w:t>
      </w:r>
      <w:r w:rsidR="005104ED">
        <w:t xml:space="preserve"> Completion of this assessment activity is subject to the </w:t>
      </w:r>
      <w:r w:rsidR="005104ED">
        <w:fldChar w:fldCharType="begin"/>
      </w:r>
      <w:r w:rsidR="005104ED">
        <w:instrText xml:space="preserve"> REF _Ref427938669 \h </w:instrText>
      </w:r>
      <w:r w:rsidR="005104ED">
        <w:fldChar w:fldCharType="separate"/>
      </w:r>
      <w:r w:rsidR="0038154B" w:rsidRPr="00DD4C4E">
        <w:t>Further Assessment Attempts</w:t>
      </w:r>
      <w:r w:rsidR="005104ED">
        <w:fldChar w:fldCharType="end"/>
      </w:r>
      <w:r w:rsidR="005104ED">
        <w:t xml:space="preserve"> regulations </w:t>
      </w:r>
      <w:r w:rsidR="005104ED">
        <w:fldChar w:fldCharType="begin"/>
      </w:r>
      <w:r w:rsidR="005104ED">
        <w:instrText xml:space="preserve"> REF _Ref427938675 \p \h </w:instrText>
      </w:r>
      <w:r w:rsidR="005104ED">
        <w:fldChar w:fldCharType="separate"/>
      </w:r>
      <w:r w:rsidR="0038154B">
        <w:t>below</w:t>
      </w:r>
      <w:r w:rsidR="005104ED">
        <w:fldChar w:fldCharType="end"/>
      </w:r>
      <w:r w:rsidR="005104ED">
        <w:t>.</w:t>
      </w:r>
    </w:p>
    <w:p w14:paraId="536A2670" w14:textId="6F4D2B1A" w:rsidR="00A01A7A" w:rsidRPr="00DB629C" w:rsidRDefault="00A01A7A" w:rsidP="00901DFA">
      <w:pPr>
        <w:pStyle w:val="ListParagraph"/>
        <w:numPr>
          <w:ilvl w:val="1"/>
          <w:numId w:val="6"/>
        </w:numPr>
        <w:ind w:left="720" w:hanging="720"/>
        <w:contextualSpacing w:val="0"/>
      </w:pPr>
      <w:r w:rsidRPr="00DB629C">
        <w:t xml:space="preserve">Allegations of academic </w:t>
      </w:r>
      <w:r w:rsidR="00F9490A">
        <w:t>misconduct</w:t>
      </w:r>
      <w:r w:rsidR="00074DFD">
        <w:t>, including breaching the terms of a</w:t>
      </w:r>
      <w:r w:rsidR="00095DC3">
        <w:t>n</w:t>
      </w:r>
      <w:r w:rsidR="00074DFD">
        <w:t xml:space="preserve"> </w:t>
      </w:r>
      <w:r w:rsidR="00D614CA">
        <w:rPr>
          <w:iCs/>
        </w:rPr>
        <w:t>h</w:t>
      </w:r>
      <w:r w:rsidR="00074DFD" w:rsidRPr="007A73FB">
        <w:rPr>
          <w:iCs/>
        </w:rPr>
        <w:t xml:space="preserve">onesty </w:t>
      </w:r>
      <w:r w:rsidR="00D614CA">
        <w:rPr>
          <w:iCs/>
        </w:rPr>
        <w:t>d</w:t>
      </w:r>
      <w:r w:rsidR="00074DFD" w:rsidRPr="007A73FB">
        <w:rPr>
          <w:iCs/>
        </w:rPr>
        <w:t>eclaration</w:t>
      </w:r>
      <w:r w:rsidR="00074DFD">
        <w:t>,</w:t>
      </w:r>
      <w:r w:rsidRPr="00DB629C">
        <w:t xml:space="preserve"> are investigated following approved procedures.  A s</w:t>
      </w:r>
      <w:r w:rsidR="00F9490A">
        <w:t>tudent disciplined for academic misconduct</w:t>
      </w:r>
      <w:r w:rsidRPr="00DB629C">
        <w:t xml:space="preserve"> has no subsequent recourse to extensions or further assessment attempts in that course enrolment</w:t>
      </w:r>
      <w:r w:rsidR="00835831" w:rsidRPr="00DB629C">
        <w:t xml:space="preserve"> unless it is required and allowed by the School</w:t>
      </w:r>
      <w:r w:rsidRPr="00DB629C">
        <w:t>.</w:t>
      </w:r>
    </w:p>
    <w:p w14:paraId="536A2671" w14:textId="77777777" w:rsidR="00A01A7A" w:rsidRDefault="00A01A7A" w:rsidP="0057279D">
      <w:pPr>
        <w:pStyle w:val="ListParagraph"/>
        <w:numPr>
          <w:ilvl w:val="1"/>
          <w:numId w:val="6"/>
        </w:numPr>
        <w:spacing w:after="120"/>
        <w:ind w:left="709" w:hanging="709"/>
        <w:contextualSpacing w:val="0"/>
      </w:pPr>
      <w:r>
        <w:t xml:space="preserve">In-course assessment </w:t>
      </w:r>
      <w:r w:rsidRPr="00670196">
        <w:t xml:space="preserve">feedback </w:t>
      </w:r>
      <w:r>
        <w:t xml:space="preserve">and results are </w:t>
      </w:r>
      <w:r w:rsidRPr="00670196">
        <w:t xml:space="preserve">given to </w:t>
      </w:r>
      <w:r>
        <w:t xml:space="preserve">students </w:t>
      </w:r>
      <w:r w:rsidRPr="00670196">
        <w:t xml:space="preserve">within </w:t>
      </w:r>
      <w:r>
        <w:t>1</w:t>
      </w:r>
      <w:r w:rsidR="00DB629C">
        <w:t>5</w:t>
      </w:r>
      <w:r>
        <w:t xml:space="preserve"> working days of the assessment date, unless otherwise specified in the programme regulations.</w:t>
      </w:r>
    </w:p>
    <w:p w14:paraId="536A2672" w14:textId="77777777" w:rsidR="00B9136A" w:rsidRDefault="00B9136A" w:rsidP="0057279D">
      <w:pPr>
        <w:pStyle w:val="ListParagraph"/>
        <w:numPr>
          <w:ilvl w:val="1"/>
          <w:numId w:val="6"/>
        </w:numPr>
        <w:spacing w:after="120"/>
        <w:ind w:left="709" w:hanging="709"/>
        <w:contextualSpacing w:val="0"/>
      </w:pPr>
      <w:r>
        <w:t>No assessment evidence is accepted after the course end date unless a student has an approved extension.</w:t>
      </w:r>
    </w:p>
    <w:p w14:paraId="536A2673" w14:textId="1299955A" w:rsidR="00A01A7A" w:rsidRDefault="00A01A7A" w:rsidP="0057279D">
      <w:pPr>
        <w:pStyle w:val="ListParagraph"/>
        <w:numPr>
          <w:ilvl w:val="1"/>
          <w:numId w:val="6"/>
        </w:numPr>
        <w:spacing w:after="120"/>
        <w:ind w:left="709" w:hanging="709"/>
        <w:contextualSpacing w:val="0"/>
      </w:pPr>
      <w:r w:rsidRPr="00B44732">
        <w:t xml:space="preserve">Final course assessment results are submitted </w:t>
      </w:r>
      <w:r>
        <w:t>for approval</w:t>
      </w:r>
      <w:r w:rsidRPr="00B44732">
        <w:t xml:space="preserve"> within 1</w:t>
      </w:r>
      <w:r w:rsidR="00A73182">
        <w:t>5</w:t>
      </w:r>
      <w:r w:rsidRPr="00B44732">
        <w:t xml:space="preserve"> working days of the course end date.</w:t>
      </w:r>
    </w:p>
    <w:p w14:paraId="536A2674" w14:textId="77777777" w:rsidR="00B0072F" w:rsidRDefault="00B0072F" w:rsidP="00B0072F">
      <w:pPr>
        <w:pStyle w:val="Heading2"/>
      </w:pPr>
      <w:bookmarkStart w:id="10" w:name="_Toc104205745"/>
      <w:r>
        <w:t>Extensions</w:t>
      </w:r>
      <w:bookmarkEnd w:id="10"/>
    </w:p>
    <w:p w14:paraId="536A2675" w14:textId="7217C0E9" w:rsidR="00CB37CD" w:rsidRPr="00CB37CD" w:rsidRDefault="008928EA" w:rsidP="00865598">
      <w:pPr>
        <w:pStyle w:val="ListParagraph"/>
        <w:numPr>
          <w:ilvl w:val="1"/>
          <w:numId w:val="6"/>
        </w:numPr>
        <w:ind w:left="709" w:hanging="709"/>
        <w:contextualSpacing w:val="0"/>
      </w:pPr>
      <w:r>
        <w:t xml:space="preserve">A student </w:t>
      </w:r>
      <w:r w:rsidR="00CB37CD">
        <w:t xml:space="preserve">may request a change </w:t>
      </w:r>
      <w:r w:rsidR="00585216">
        <w:t>t</w:t>
      </w:r>
      <w:r w:rsidR="00CB37CD">
        <w:t>o an assessment submission date</w:t>
      </w:r>
      <w:r w:rsidR="00585216">
        <w:t>/time</w:t>
      </w:r>
      <w:r w:rsidR="00CB37CD">
        <w:t xml:space="preserve"> for reasons of illness, injury or exceptional circumstances </w:t>
      </w:r>
      <w:r w:rsidR="004232F2">
        <w:t>prior to the due date</w:t>
      </w:r>
      <w:r w:rsidR="00CB37CD" w:rsidRPr="0BE64138">
        <w:rPr>
          <w:i/>
          <w:iCs/>
        </w:rPr>
        <w:t>.</w:t>
      </w:r>
      <w:r w:rsidR="005104ED" w:rsidRPr="0BE64138">
        <w:rPr>
          <w:i/>
          <w:iCs/>
        </w:rPr>
        <w:t xml:space="preserve"> </w:t>
      </w:r>
      <w:r w:rsidR="005104ED">
        <w:t>Requests may be made:</w:t>
      </w:r>
    </w:p>
    <w:p w14:paraId="536A2676" w14:textId="6DE186C4" w:rsidR="004232F2" w:rsidRDefault="008928EA" w:rsidP="00410C15">
      <w:pPr>
        <w:pStyle w:val="ListParagraph"/>
        <w:numPr>
          <w:ilvl w:val="0"/>
          <w:numId w:val="14"/>
        </w:numPr>
        <w:spacing w:before="0"/>
        <w:ind w:left="1069"/>
        <w:contextualSpacing w:val="0"/>
      </w:pPr>
      <w:r>
        <w:t>for an extension to a later date f</w:t>
      </w:r>
      <w:r w:rsidR="005104ED">
        <w:t>or</w:t>
      </w:r>
      <w:r>
        <w:t xml:space="preserve"> </w:t>
      </w:r>
      <w:r w:rsidR="004232F2">
        <w:t>an assessment submission</w:t>
      </w:r>
    </w:p>
    <w:p w14:paraId="536A2677" w14:textId="7FFBEC6F" w:rsidR="00EC59AD" w:rsidRDefault="004232F2" w:rsidP="00410C15">
      <w:pPr>
        <w:pStyle w:val="ListParagraph"/>
        <w:numPr>
          <w:ilvl w:val="0"/>
          <w:numId w:val="14"/>
        </w:numPr>
        <w:spacing w:before="0"/>
        <w:ind w:left="1069"/>
        <w:contextualSpacing w:val="0"/>
      </w:pPr>
      <w:r>
        <w:lastRenderedPageBreak/>
        <w:t>to change a supervised assessment date/time to before or after the notified date/time</w:t>
      </w:r>
    </w:p>
    <w:p w14:paraId="536A2678" w14:textId="3751A278" w:rsidR="00EC59AD" w:rsidRDefault="00A01A7A" w:rsidP="00B97C93">
      <w:pPr>
        <w:pStyle w:val="ListParagraph"/>
        <w:numPr>
          <w:ilvl w:val="1"/>
          <w:numId w:val="6"/>
        </w:numPr>
        <w:spacing w:after="120"/>
        <w:ind w:left="720" w:hanging="720"/>
        <w:contextualSpacing w:val="0"/>
      </w:pPr>
      <w:r>
        <w:t xml:space="preserve">A request </w:t>
      </w:r>
      <w:r w:rsidR="00B0072F">
        <w:t xml:space="preserve">for an extension </w:t>
      </w:r>
      <w:r>
        <w:t xml:space="preserve">is </w:t>
      </w:r>
      <w:r w:rsidR="00B0072F">
        <w:t>submitted</w:t>
      </w:r>
      <w:r w:rsidR="00E9064B">
        <w:t xml:space="preserve"> </w:t>
      </w:r>
      <w:r w:rsidR="00417A72">
        <w:t xml:space="preserve">in </w:t>
      </w:r>
      <w:r w:rsidR="00E9064B">
        <w:t>writing</w:t>
      </w:r>
      <w:r w:rsidR="00B0072F">
        <w:t xml:space="preserve"> to</w:t>
      </w:r>
      <w:r w:rsidR="00EB674F">
        <w:t xml:space="preserve"> </w:t>
      </w:r>
      <w:r w:rsidR="00FC0316">
        <w:t>the</w:t>
      </w:r>
      <w:r w:rsidR="00826625" w:rsidRPr="00826625">
        <w:t xml:space="preserve"> tutor</w:t>
      </w:r>
      <w:r w:rsidR="0018468D">
        <w:t xml:space="preserve"> no later than two (2) working days before the stated due date.</w:t>
      </w:r>
      <w:r w:rsidR="00B97C93">
        <w:t xml:space="preserve"> </w:t>
      </w:r>
      <w:r w:rsidR="00277828">
        <w:t>A student may apply in writing to the Head of School to extend the due date for their thesis or research project</w:t>
      </w:r>
      <w:r w:rsidR="00B50D44">
        <w:t xml:space="preserve">. </w:t>
      </w:r>
    </w:p>
    <w:p w14:paraId="536A2679" w14:textId="1B09E92C" w:rsidR="00EB674F" w:rsidRDefault="00865598" w:rsidP="00865598">
      <w:pPr>
        <w:pStyle w:val="ListParagraph"/>
        <w:numPr>
          <w:ilvl w:val="0"/>
          <w:numId w:val="28"/>
        </w:numPr>
        <w:spacing w:before="0"/>
        <w:ind w:left="1069"/>
        <w:contextualSpacing w:val="0"/>
      </w:pPr>
      <w:r>
        <w:t>If the requested due date is before the course end date, t</w:t>
      </w:r>
      <w:r w:rsidR="0018468D">
        <w:t xml:space="preserve">he tutor </w:t>
      </w:r>
      <w:r w:rsidR="00B655C1">
        <w:t xml:space="preserve">may approve the request and </w:t>
      </w:r>
      <w:r w:rsidR="00826625" w:rsidRPr="00826625">
        <w:t>negotiate a new submission date/time.</w:t>
      </w:r>
      <w:r w:rsidR="005104ED">
        <w:t xml:space="preserve"> </w:t>
      </w:r>
    </w:p>
    <w:p w14:paraId="536A267A" w14:textId="6642F4CE" w:rsidR="006C780B" w:rsidRDefault="00865598" w:rsidP="00865598">
      <w:pPr>
        <w:pStyle w:val="ListParagraph"/>
        <w:numPr>
          <w:ilvl w:val="0"/>
          <w:numId w:val="28"/>
        </w:numPr>
        <w:spacing w:before="0"/>
        <w:ind w:left="1069"/>
        <w:contextualSpacing w:val="0"/>
      </w:pPr>
      <w:r>
        <w:t>If the requested due date is after the course end date, the</w:t>
      </w:r>
      <w:r w:rsidR="00A01A7A">
        <w:t xml:space="preserve"> </w:t>
      </w:r>
      <w:r w:rsidR="004E319E">
        <w:t>application</w:t>
      </w:r>
      <w:r w:rsidR="00A01A7A" w:rsidRPr="00EB674F">
        <w:t xml:space="preserve"> </w:t>
      </w:r>
      <w:r w:rsidR="00EB674F">
        <w:t>for an extension to a</w:t>
      </w:r>
      <w:r w:rsidR="0018468D">
        <w:t>n assessment submission</w:t>
      </w:r>
      <w:r w:rsidR="00EB674F">
        <w:t xml:space="preserve"> </w:t>
      </w:r>
      <w:r w:rsidR="00A01A7A">
        <w:t>is</w:t>
      </w:r>
      <w:r w:rsidR="00B0072F">
        <w:t xml:space="preserve"> </w:t>
      </w:r>
      <w:r>
        <w:t>considered by</w:t>
      </w:r>
      <w:r w:rsidR="00A01A7A">
        <w:t xml:space="preserve"> the </w:t>
      </w:r>
      <w:r w:rsidR="00655E26">
        <w:t>Programme Manager</w:t>
      </w:r>
      <w:r>
        <w:t xml:space="preserve"> who </w:t>
      </w:r>
      <w:r w:rsidR="00B655C1">
        <w:t xml:space="preserve">may </w:t>
      </w:r>
      <w:r w:rsidR="006C780B">
        <w:t xml:space="preserve">approve </w:t>
      </w:r>
      <w:r w:rsidR="00B655C1">
        <w:t xml:space="preserve">an extension for a period of no more than </w:t>
      </w:r>
      <w:r w:rsidR="006C780B">
        <w:t>1</w:t>
      </w:r>
      <w:r w:rsidR="00E577D9">
        <w:t>0</w:t>
      </w:r>
      <w:r w:rsidR="006C780B">
        <w:t xml:space="preserve"> working days after the course end date.</w:t>
      </w:r>
    </w:p>
    <w:p w14:paraId="536A267C" w14:textId="23340B7A" w:rsidR="009F3A81" w:rsidRDefault="002A34B1" w:rsidP="00C22882">
      <w:pPr>
        <w:pStyle w:val="ListParagraph"/>
        <w:numPr>
          <w:ilvl w:val="0"/>
          <w:numId w:val="28"/>
        </w:numPr>
        <w:spacing w:before="0"/>
        <w:ind w:left="1069"/>
        <w:contextualSpacing w:val="0"/>
      </w:pPr>
      <w:r>
        <w:t xml:space="preserve">Where there are extenuating circumstances, an </w:t>
      </w:r>
      <w:r w:rsidR="00B655C1">
        <w:t xml:space="preserve">extension </w:t>
      </w:r>
      <w:r w:rsidR="00DB629C">
        <w:t>of more than 10</w:t>
      </w:r>
      <w:r w:rsidR="00A01A7A">
        <w:t xml:space="preserve"> working days</w:t>
      </w:r>
      <w:r w:rsidR="00D307DE">
        <w:t xml:space="preserve">, </w:t>
      </w:r>
      <w:r w:rsidR="00B75EE9">
        <w:t>but no more than six (6) months,</w:t>
      </w:r>
      <w:r w:rsidR="00A01A7A">
        <w:t xml:space="preserve"> </w:t>
      </w:r>
      <w:r w:rsidR="00B655C1">
        <w:t xml:space="preserve">may be recommended by the </w:t>
      </w:r>
      <w:r w:rsidR="00655E26">
        <w:t>Programme Manager</w:t>
      </w:r>
      <w:r w:rsidR="006C780B">
        <w:t xml:space="preserve"> </w:t>
      </w:r>
      <w:r>
        <w:t xml:space="preserve">to the </w:t>
      </w:r>
      <w:r w:rsidR="00EE6C19">
        <w:t>Achievement Committee</w:t>
      </w:r>
      <w:r w:rsidR="006C780B">
        <w:t>.</w:t>
      </w:r>
    </w:p>
    <w:p w14:paraId="536A267D" w14:textId="51A2B3DE" w:rsidR="006C780B" w:rsidRDefault="00B655C1" w:rsidP="0018468D">
      <w:pPr>
        <w:pStyle w:val="ListParagraph"/>
        <w:numPr>
          <w:ilvl w:val="1"/>
          <w:numId w:val="6"/>
        </w:numPr>
        <w:spacing w:after="120"/>
        <w:ind w:left="720" w:hanging="720"/>
        <w:contextualSpacing w:val="0"/>
      </w:pPr>
      <w:r>
        <w:t xml:space="preserve">The </w:t>
      </w:r>
      <w:r w:rsidR="00865598">
        <w:t xml:space="preserve">tutor or </w:t>
      </w:r>
      <w:r w:rsidR="00655E26">
        <w:t>Programme Manager</w:t>
      </w:r>
      <w:r w:rsidR="006C780B">
        <w:t xml:space="preserve"> </w:t>
      </w:r>
      <w:r>
        <w:t xml:space="preserve">advises the student in writing of the </w:t>
      </w:r>
      <w:r w:rsidR="00F8497A">
        <w:t>outcome of the request and, if approved, the conditions of the extension</w:t>
      </w:r>
      <w:r>
        <w:t>.</w:t>
      </w:r>
      <w:r w:rsidR="00655E26">
        <w:t xml:space="preserve"> </w:t>
      </w:r>
      <w:r w:rsidR="00B50D44">
        <w:t>If a changed date for a supervised assessment is approved, the student agrees in writing to an honesty declaration.</w:t>
      </w:r>
      <w:r w:rsidR="69DB9C47">
        <w:t xml:space="preserve"> </w:t>
      </w:r>
      <w:r w:rsidR="00655E26">
        <w:t>A thesis extension may incu</w:t>
      </w:r>
      <w:r w:rsidR="00291C72">
        <w:t>r</w:t>
      </w:r>
      <w:r w:rsidR="00655E26">
        <w:t xml:space="preserve"> an additional fee.</w:t>
      </w:r>
    </w:p>
    <w:p w14:paraId="536A267E" w14:textId="58F3C3DB" w:rsidR="00B655C1" w:rsidRDefault="00F8497A" w:rsidP="0057279D">
      <w:pPr>
        <w:pStyle w:val="ListParagraph"/>
        <w:numPr>
          <w:ilvl w:val="1"/>
          <w:numId w:val="6"/>
        </w:numPr>
        <w:spacing w:after="120"/>
        <w:ind w:left="709" w:hanging="709"/>
        <w:contextualSpacing w:val="0"/>
      </w:pPr>
      <w:r>
        <w:t xml:space="preserve">The </w:t>
      </w:r>
      <w:r w:rsidR="00B644BE">
        <w:t xml:space="preserve">appropriate </w:t>
      </w:r>
      <w:r>
        <w:t xml:space="preserve">interim course grade is recorded. After the extension expires, it </w:t>
      </w:r>
      <w:r w:rsidR="00B655C1">
        <w:t>is replaced with the</w:t>
      </w:r>
      <w:r w:rsidR="0025193D">
        <w:t xml:space="preserve"> </w:t>
      </w:r>
      <w:r w:rsidR="00B655C1" w:rsidDel="00D357CB">
        <w:t xml:space="preserve"> appropriate</w:t>
      </w:r>
      <w:r w:rsidR="00B655C1">
        <w:t xml:space="preserve"> grade.</w:t>
      </w:r>
      <w:r w:rsidR="00A6516C">
        <w:t xml:space="preserve"> </w:t>
      </w:r>
    </w:p>
    <w:p w14:paraId="2CE334A6" w14:textId="5E54F5C2" w:rsidR="0040196F" w:rsidRDefault="00A95963" w:rsidP="00A95963">
      <w:pPr>
        <w:pStyle w:val="ListParagraph"/>
        <w:numPr>
          <w:ilvl w:val="1"/>
          <w:numId w:val="6"/>
        </w:numPr>
        <w:spacing w:after="120"/>
        <w:ind w:left="709" w:hanging="709"/>
        <w:contextualSpacing w:val="0"/>
      </w:pPr>
      <w:r>
        <w:t xml:space="preserve">A student </w:t>
      </w:r>
      <w:r w:rsidR="0040196F" w:rsidRPr="00FD4930">
        <w:t>may apply in writing to the Head of School once only for suspension of their thesis/project enrolment</w:t>
      </w:r>
      <w:r w:rsidR="004E6541">
        <w:t xml:space="preserve"> for a maximum</w:t>
      </w:r>
      <w:r w:rsidR="00203ED7">
        <w:t xml:space="preserve"> period of six </w:t>
      </w:r>
      <w:r w:rsidR="00021938">
        <w:t xml:space="preserve">(6) </w:t>
      </w:r>
      <w:r w:rsidR="00203ED7">
        <w:t>months</w:t>
      </w:r>
      <w:r w:rsidR="0040196F" w:rsidRPr="00FD4930">
        <w:t>. During the period of enrolment suspension, the student may not submit work, access support from their supervisor/manager of programme or access library services.</w:t>
      </w:r>
      <w:r w:rsidR="00203ED7">
        <w:t xml:space="preserve"> If the student requires a total combined time beyond six months</w:t>
      </w:r>
      <w:r w:rsidR="00DB48A0">
        <w:t xml:space="preserve"> for extension </w:t>
      </w:r>
      <w:r w:rsidR="008470D7">
        <w:t xml:space="preserve">of the thesis </w:t>
      </w:r>
      <w:r w:rsidR="00DB48A0">
        <w:t xml:space="preserve">and/or enrolment suspension </w:t>
      </w:r>
      <w:r w:rsidR="00477942">
        <w:t>the decision is made at the discretion of the Head of School.</w:t>
      </w:r>
      <w:r w:rsidR="00006A7E">
        <w:t xml:space="preserve"> </w:t>
      </w:r>
    </w:p>
    <w:p w14:paraId="536A267F" w14:textId="77777777" w:rsidR="00897D33" w:rsidRPr="00DD4C4E" w:rsidRDefault="005104ED" w:rsidP="00DD4C4E">
      <w:pPr>
        <w:pStyle w:val="Heading2"/>
      </w:pPr>
      <w:bookmarkStart w:id="11" w:name="_Ref427938647"/>
      <w:bookmarkStart w:id="12" w:name="_Ref427938660"/>
      <w:bookmarkStart w:id="13" w:name="_Ref427938669"/>
      <w:bookmarkStart w:id="14" w:name="_Ref427938675"/>
      <w:bookmarkStart w:id="15" w:name="_Toc104205746"/>
      <w:r w:rsidRPr="00DD4C4E">
        <w:t>Further Assessment Attempts</w:t>
      </w:r>
      <w:bookmarkEnd w:id="11"/>
      <w:bookmarkEnd w:id="12"/>
      <w:bookmarkEnd w:id="13"/>
      <w:bookmarkEnd w:id="14"/>
      <w:bookmarkEnd w:id="15"/>
    </w:p>
    <w:p w14:paraId="536A2680" w14:textId="38B503D1" w:rsidR="00897D33" w:rsidRPr="00897D33" w:rsidRDefault="00897D33" w:rsidP="00A64917">
      <w:pPr>
        <w:pStyle w:val="ListParagraph"/>
        <w:numPr>
          <w:ilvl w:val="1"/>
          <w:numId w:val="6"/>
        </w:numPr>
        <w:spacing w:before="0" w:after="120"/>
        <w:ind w:left="709" w:hanging="709"/>
        <w:contextualSpacing w:val="0"/>
      </w:pPr>
      <w:r w:rsidRPr="00897D33">
        <w:t>Programme regulations specify the number of further attempts available to students who do not achieve a pass result in summative assessments.</w:t>
      </w:r>
      <w:r w:rsidR="009B7581">
        <w:t xml:space="preserve"> </w:t>
      </w:r>
    </w:p>
    <w:p w14:paraId="536A2681" w14:textId="449FA2AC" w:rsidR="009864EE" w:rsidRPr="00897D33" w:rsidRDefault="00897D33" w:rsidP="00A64917">
      <w:pPr>
        <w:pStyle w:val="ListParagraph"/>
        <w:numPr>
          <w:ilvl w:val="1"/>
          <w:numId w:val="6"/>
        </w:numPr>
        <w:spacing w:before="0" w:after="120"/>
        <w:ind w:left="709" w:hanging="709"/>
        <w:contextualSpacing w:val="0"/>
      </w:pPr>
      <w:r w:rsidRPr="00897D33">
        <w:t>Further assessment attempts may be limited by the type of assessment or by the number of attempts permitted per assessment, course, level or programme.</w:t>
      </w:r>
    </w:p>
    <w:p w14:paraId="536A2682" w14:textId="2EB368A3" w:rsidR="006543E1" w:rsidRPr="00DB629C" w:rsidRDefault="009720EF" w:rsidP="0057279D">
      <w:pPr>
        <w:pStyle w:val="ListParagraph"/>
        <w:numPr>
          <w:ilvl w:val="1"/>
          <w:numId w:val="6"/>
        </w:numPr>
        <w:spacing w:before="0" w:after="120"/>
        <w:ind w:left="709" w:hanging="709"/>
        <w:contextualSpacing w:val="0"/>
      </w:pPr>
      <w:r>
        <w:t xml:space="preserve">The conditions in </w:t>
      </w:r>
      <w:r>
        <w:fldChar w:fldCharType="begin"/>
      </w:r>
      <w:r>
        <w:instrText xml:space="preserve"> REF _Ref403141742 \r \h  \* MERGEFORMAT </w:instrText>
      </w:r>
      <w:r>
        <w:fldChar w:fldCharType="separate"/>
      </w:r>
      <w:r w:rsidR="0038154B">
        <w:t>4.2</w:t>
      </w:r>
      <w:r>
        <w:fldChar w:fldCharType="end"/>
      </w:r>
      <w:r w:rsidR="00D912BB">
        <w:t>6</w:t>
      </w:r>
      <w:r>
        <w:t xml:space="preserve"> apply for </w:t>
      </w:r>
      <w:r w:rsidR="00F334F0">
        <w:t xml:space="preserve">a further attempt of a </w:t>
      </w:r>
      <w:r w:rsidR="006543E1">
        <w:t>supervised assessment</w:t>
      </w:r>
      <w:r>
        <w:t xml:space="preserve"> (</w:t>
      </w:r>
      <w:r w:rsidR="006543E1">
        <w:t>examination</w:t>
      </w:r>
      <w:r>
        <w:t xml:space="preserve">) </w:t>
      </w:r>
      <w:r w:rsidR="00B644BE">
        <w:t>at or near the course end date</w:t>
      </w:r>
      <w:r w:rsidR="00885CB7">
        <w:t>.</w:t>
      </w:r>
    </w:p>
    <w:p w14:paraId="536A2683" w14:textId="77777777" w:rsidR="00897D33" w:rsidRPr="00897D33" w:rsidRDefault="00897D33" w:rsidP="00DB629C">
      <w:pPr>
        <w:pStyle w:val="ListParagraph"/>
        <w:keepNext/>
        <w:numPr>
          <w:ilvl w:val="1"/>
          <w:numId w:val="6"/>
        </w:numPr>
        <w:ind w:left="709" w:hanging="709"/>
      </w:pPr>
      <w:r w:rsidRPr="00897D33">
        <w:t>Further assessment attempts may be either:</w:t>
      </w:r>
    </w:p>
    <w:p w14:paraId="536A2684" w14:textId="77777777" w:rsidR="00897D33" w:rsidRPr="00897D33" w:rsidRDefault="00897D33" w:rsidP="00706703">
      <w:pPr>
        <w:pStyle w:val="ListParagraph"/>
        <w:numPr>
          <w:ilvl w:val="0"/>
          <w:numId w:val="25"/>
        </w:numPr>
        <w:spacing w:before="0"/>
        <w:ind w:left="1134"/>
        <w:contextualSpacing w:val="0"/>
      </w:pPr>
      <w:r w:rsidRPr="00897D33">
        <w:t>Improving a previous submission, where the tutor considers the student, with suggestions for improvement but no further learning time, is likely to achieve a pass result.</w:t>
      </w:r>
    </w:p>
    <w:p w14:paraId="536A2685" w14:textId="70A4F334" w:rsidR="00897D33" w:rsidRPr="00897D33" w:rsidRDefault="0073792B" w:rsidP="00706703">
      <w:pPr>
        <w:pStyle w:val="ListParagraph"/>
        <w:numPr>
          <w:ilvl w:val="0"/>
          <w:numId w:val="25"/>
        </w:numPr>
        <w:spacing w:before="0"/>
        <w:ind w:left="1134"/>
        <w:contextualSpacing w:val="0"/>
      </w:pPr>
      <w:r>
        <w:t>Submitting a</w:t>
      </w:r>
      <w:r w:rsidR="00897D33" w:rsidRPr="00897D33">
        <w:t xml:space="preserve"> new</w:t>
      </w:r>
      <w:r>
        <w:t>,</w:t>
      </w:r>
      <w:r w:rsidR="00897D33" w:rsidRPr="00897D33">
        <w:t xml:space="preserve"> similar but not identical assessment, where the tutor considers the student requires further learning time.  It should cover the entire scope of the original, not just those parts that were not completed successfully the first time.</w:t>
      </w:r>
      <w:r w:rsidR="009F3A81">
        <w:t xml:space="preserve"> </w:t>
      </w:r>
      <w:r w:rsidR="009F3A81" w:rsidRPr="009F3A81">
        <w:t>The School may agree to limit the scope of a further submission on a case-by-case basis.</w:t>
      </w:r>
    </w:p>
    <w:p w14:paraId="536A2686" w14:textId="22569865" w:rsidR="00897D33" w:rsidRPr="00897D33" w:rsidRDefault="00897D33" w:rsidP="00BE49DC">
      <w:pPr>
        <w:pStyle w:val="ListParagraph"/>
        <w:numPr>
          <w:ilvl w:val="1"/>
          <w:numId w:val="6"/>
        </w:numPr>
        <w:ind w:left="709" w:hanging="709"/>
        <w:contextualSpacing w:val="0"/>
      </w:pPr>
      <w:r w:rsidRPr="00897D33">
        <w:t xml:space="preserve">Within five (5) working days of the release of the assessment result, the student makes a request to the </w:t>
      </w:r>
      <w:r w:rsidR="00885CB7">
        <w:t>tutor</w:t>
      </w:r>
      <w:r w:rsidRPr="00897D33">
        <w:t xml:space="preserve"> for a further assessment opportunity.</w:t>
      </w:r>
      <w:r w:rsidR="00CA2DBE">
        <w:t xml:space="preserve"> If a student fails to submit the assessment by the due date and ha</w:t>
      </w:r>
      <w:r w:rsidR="00221300">
        <w:t>s</w:t>
      </w:r>
      <w:r w:rsidR="00CA2DBE">
        <w:t xml:space="preserve"> no approved extension</w:t>
      </w:r>
      <w:r w:rsidR="008A132F">
        <w:t>,</w:t>
      </w:r>
      <w:r w:rsidR="00CA2DBE">
        <w:t xml:space="preserve"> they may request a further assessment attempt within five (5) working days of the assessment due date</w:t>
      </w:r>
      <w:r w:rsidR="0055396D">
        <w:t>.</w:t>
      </w:r>
    </w:p>
    <w:p w14:paraId="536A2687" w14:textId="139BD828" w:rsidR="00897D33" w:rsidRPr="00897D33" w:rsidRDefault="00885CB7" w:rsidP="00F92278">
      <w:pPr>
        <w:pStyle w:val="ListParagraph"/>
        <w:numPr>
          <w:ilvl w:val="1"/>
          <w:numId w:val="6"/>
        </w:numPr>
        <w:spacing w:before="0" w:after="120"/>
        <w:ind w:left="709" w:hanging="709"/>
        <w:contextualSpacing w:val="0"/>
      </w:pPr>
      <w:r>
        <w:t>When considering the request, the tutor may consult</w:t>
      </w:r>
      <w:r w:rsidR="00CB7D62">
        <w:t xml:space="preserve"> the </w:t>
      </w:r>
      <w:r w:rsidR="00655E26">
        <w:t>Programme Manager</w:t>
      </w:r>
      <w:r>
        <w:t>.</w:t>
      </w:r>
      <w:r w:rsidR="00CB7D62">
        <w:t xml:space="preserve"> </w:t>
      </w:r>
      <w:r>
        <w:t>On approval, the tutor</w:t>
      </w:r>
      <w:r w:rsidR="00CB7D62">
        <w:t xml:space="preserve"> notifies </w:t>
      </w:r>
      <w:r>
        <w:t>the student, and any other</w:t>
      </w:r>
      <w:r w:rsidR="00CB7D62">
        <w:t xml:space="preserve"> part</w:t>
      </w:r>
      <w:r>
        <w:t>y,</w:t>
      </w:r>
      <w:r w:rsidR="00CB7D62">
        <w:t xml:space="preserve"> of the conditions for the further assessment attempt, including </w:t>
      </w:r>
      <w:r w:rsidR="00CB7D62" w:rsidRPr="00897D33">
        <w:t xml:space="preserve">the </w:t>
      </w:r>
      <w:r w:rsidR="00897D33" w:rsidRPr="00897D33">
        <w:t>time</w:t>
      </w:r>
      <w:r w:rsidR="00CB7D62">
        <w:t>,</w:t>
      </w:r>
      <w:r w:rsidR="00897D33" w:rsidRPr="00897D33">
        <w:t xml:space="preserve"> place</w:t>
      </w:r>
      <w:r w:rsidR="00CB7D62">
        <w:t xml:space="preserve"> </w:t>
      </w:r>
      <w:r w:rsidR="00DD427C">
        <w:t>and as</w:t>
      </w:r>
      <w:r w:rsidR="00DD427C" w:rsidRPr="00897D33">
        <w:t xml:space="preserve"> required</w:t>
      </w:r>
      <w:r w:rsidR="00CB7D62">
        <w:t>, tools, materials and fee</w:t>
      </w:r>
      <w:r w:rsidR="00897D33" w:rsidRPr="00897D33">
        <w:t xml:space="preserve"> </w:t>
      </w:r>
      <w:r w:rsidR="001C02CD">
        <w:t>if any</w:t>
      </w:r>
      <w:r w:rsidR="00EC7DBD">
        <w:t xml:space="preserve"> (for consumables only</w:t>
      </w:r>
      <w:r w:rsidR="00F141C3">
        <w:t>)</w:t>
      </w:r>
      <w:r w:rsidR="001C02CD">
        <w:t xml:space="preserve">, </w:t>
      </w:r>
      <w:r w:rsidR="00CB7D62">
        <w:t>paid prior to the attempt.</w:t>
      </w:r>
      <w:r w:rsidR="00F92278">
        <w:t xml:space="preserve"> Further assessment attemp</w:t>
      </w:r>
      <w:r w:rsidR="002C4927">
        <w:t>t</w:t>
      </w:r>
      <w:r w:rsidR="00F92278">
        <w:t>s are completed before the start of the next teaching period</w:t>
      </w:r>
      <w:r w:rsidR="00655E26">
        <w:t>/offering</w:t>
      </w:r>
      <w:r w:rsidR="00F92278">
        <w:t>.</w:t>
      </w:r>
    </w:p>
    <w:p w14:paraId="536A2688" w14:textId="77777777" w:rsidR="00897D33" w:rsidRPr="00897D33" w:rsidRDefault="00897D33" w:rsidP="00BE49DC">
      <w:pPr>
        <w:pStyle w:val="ListParagraph"/>
        <w:numPr>
          <w:ilvl w:val="1"/>
          <w:numId w:val="6"/>
        </w:numPr>
        <w:ind w:left="709" w:hanging="709"/>
        <w:contextualSpacing w:val="0"/>
      </w:pPr>
      <w:r w:rsidRPr="00897D33">
        <w:t>A further attempt is recorded for internal purposes and does not show on any official academic notification.</w:t>
      </w:r>
    </w:p>
    <w:p w14:paraId="536A2689" w14:textId="77777777" w:rsidR="00897D33" w:rsidRPr="00FF54CD" w:rsidRDefault="00897D33" w:rsidP="00BE49DC">
      <w:pPr>
        <w:pStyle w:val="ListParagraph"/>
        <w:numPr>
          <w:ilvl w:val="1"/>
          <w:numId w:val="6"/>
        </w:numPr>
        <w:ind w:left="709" w:hanging="709"/>
        <w:contextualSpacing w:val="0"/>
      </w:pPr>
      <w:r w:rsidRPr="00897D33">
        <w:t xml:space="preserve">On successfully completing the further assessment the minimum pass result </w:t>
      </w:r>
      <w:r w:rsidR="00DD427C">
        <w:t>for that assessment</w:t>
      </w:r>
      <w:r w:rsidRPr="00897D33">
        <w:t xml:space="preserve"> is awarded.</w:t>
      </w:r>
    </w:p>
    <w:p w14:paraId="536A268A" w14:textId="77777777" w:rsidR="00B81DC6" w:rsidRPr="00DD4C4E" w:rsidRDefault="00F334F0" w:rsidP="00C9601F">
      <w:pPr>
        <w:pStyle w:val="Heading2"/>
      </w:pPr>
      <w:bookmarkStart w:id="16" w:name="_Toc104205747"/>
      <w:bookmarkEnd w:id="9"/>
      <w:r>
        <w:lastRenderedPageBreak/>
        <w:t xml:space="preserve">Further Assessment Attempt – </w:t>
      </w:r>
      <w:r w:rsidR="00B644BE">
        <w:t xml:space="preserve">Final </w:t>
      </w:r>
      <w:r w:rsidR="00B81DC6">
        <w:t xml:space="preserve">Supervised </w:t>
      </w:r>
      <w:r w:rsidR="00B644BE" w:rsidRPr="00DD4C4E">
        <w:t>Assessment</w:t>
      </w:r>
      <w:r w:rsidR="00B644BE">
        <w:t xml:space="preserve"> </w:t>
      </w:r>
      <w:r w:rsidR="00C9601F">
        <w:t>(</w:t>
      </w:r>
      <w:r w:rsidR="00B644BE">
        <w:t>Examination</w:t>
      </w:r>
      <w:r w:rsidR="00C9601F">
        <w:t>)</w:t>
      </w:r>
      <w:bookmarkEnd w:id="16"/>
      <w:r w:rsidR="00B81DC6" w:rsidRPr="00DD4C4E">
        <w:t xml:space="preserve"> </w:t>
      </w:r>
    </w:p>
    <w:p w14:paraId="536A268B" w14:textId="77777777" w:rsidR="00560C90" w:rsidRPr="00DB629C" w:rsidRDefault="006E281A" w:rsidP="0057279D">
      <w:pPr>
        <w:pStyle w:val="ListParagraph"/>
        <w:keepNext/>
        <w:numPr>
          <w:ilvl w:val="1"/>
          <w:numId w:val="6"/>
        </w:numPr>
        <w:ind w:left="709" w:hanging="709"/>
      </w:pPr>
      <w:bookmarkStart w:id="17" w:name="_Ref403141742"/>
      <w:r w:rsidRPr="00DB629C">
        <w:t xml:space="preserve">A </w:t>
      </w:r>
      <w:r w:rsidR="00F334F0">
        <w:t xml:space="preserve">further </w:t>
      </w:r>
      <w:r w:rsidRPr="00DB629C">
        <w:t xml:space="preserve">supervised assessment </w:t>
      </w:r>
      <w:r w:rsidR="00F334F0">
        <w:t xml:space="preserve">attempt </w:t>
      </w:r>
      <w:r w:rsidRPr="00DB629C">
        <w:t>is permitted with</w:t>
      </w:r>
      <w:r w:rsidR="00560C90" w:rsidRPr="00DB629C">
        <w:t xml:space="preserve"> the following conditions:</w:t>
      </w:r>
      <w:bookmarkEnd w:id="17"/>
    </w:p>
    <w:p w14:paraId="536A268C" w14:textId="77777777" w:rsidR="009E7B58" w:rsidRPr="00DB629C" w:rsidRDefault="009E7B58" w:rsidP="00DB629C">
      <w:pPr>
        <w:pStyle w:val="ListParagraph"/>
        <w:numPr>
          <w:ilvl w:val="0"/>
          <w:numId w:val="18"/>
        </w:numPr>
        <w:spacing w:before="0"/>
        <w:ind w:left="1069"/>
        <w:contextualSpacing w:val="0"/>
      </w:pPr>
      <w:r w:rsidRPr="00DB629C">
        <w:t>The student made an initial</w:t>
      </w:r>
      <w:r w:rsidR="00885CB7" w:rsidRPr="00DB629C">
        <w:t>,</w:t>
      </w:r>
      <w:r w:rsidRPr="00DB629C">
        <w:t xml:space="preserve"> unsuccessful attempt</w:t>
      </w:r>
      <w:r w:rsidR="00DD427C" w:rsidRPr="00DB629C">
        <w:t>.</w:t>
      </w:r>
    </w:p>
    <w:p w14:paraId="536A268D" w14:textId="77777777" w:rsidR="00560C90" w:rsidRPr="00DB629C" w:rsidRDefault="00560C90" w:rsidP="00DB629C">
      <w:pPr>
        <w:pStyle w:val="ListParagraph"/>
        <w:numPr>
          <w:ilvl w:val="0"/>
          <w:numId w:val="18"/>
        </w:numPr>
        <w:spacing w:before="0"/>
        <w:ind w:left="1069"/>
        <w:contextualSpacing w:val="0"/>
      </w:pPr>
      <w:r w:rsidRPr="00DB629C">
        <w:t xml:space="preserve">All in-course </w:t>
      </w:r>
      <w:r w:rsidR="009E7B58" w:rsidRPr="00DB629C">
        <w:t xml:space="preserve">assessments </w:t>
      </w:r>
      <w:r w:rsidRPr="00DB629C">
        <w:t>ha</w:t>
      </w:r>
      <w:r w:rsidR="009E7B58" w:rsidRPr="00DB629C">
        <w:t>ve</w:t>
      </w:r>
      <w:r w:rsidRPr="00DB629C">
        <w:t xml:space="preserve"> been </w:t>
      </w:r>
      <w:r w:rsidR="009E7B58" w:rsidRPr="00DB629C">
        <w:t>attempted</w:t>
      </w:r>
      <w:r w:rsidR="00DD427C" w:rsidRPr="00DB629C">
        <w:t>.</w:t>
      </w:r>
    </w:p>
    <w:p w14:paraId="536A268E" w14:textId="77777777" w:rsidR="006A4973" w:rsidRPr="00DB629C" w:rsidRDefault="006A4973" w:rsidP="00DB629C">
      <w:pPr>
        <w:pStyle w:val="ListParagraph"/>
        <w:numPr>
          <w:ilvl w:val="0"/>
          <w:numId w:val="18"/>
        </w:numPr>
        <w:spacing w:before="0"/>
        <w:ind w:left="1069"/>
        <w:contextualSpacing w:val="0"/>
      </w:pPr>
      <w:r w:rsidRPr="00DB629C">
        <w:t xml:space="preserve">A pass in the </w:t>
      </w:r>
      <w:r w:rsidR="00F334F0">
        <w:t>further attempt</w:t>
      </w:r>
      <w:r w:rsidR="00F334F0" w:rsidRPr="00DB629C">
        <w:t xml:space="preserve"> </w:t>
      </w:r>
      <w:r w:rsidRPr="00DB629C">
        <w:t xml:space="preserve">would result in the student achieving a </w:t>
      </w:r>
      <w:r w:rsidR="00DD427C" w:rsidRPr="00DB629C">
        <w:t xml:space="preserve">pass </w:t>
      </w:r>
      <w:r w:rsidRPr="00DB629C">
        <w:t xml:space="preserve">course </w:t>
      </w:r>
      <w:r w:rsidR="00DD427C" w:rsidRPr="00DB629C">
        <w:t>grade.</w:t>
      </w:r>
    </w:p>
    <w:p w14:paraId="536A268F" w14:textId="151174CF" w:rsidR="00560C90" w:rsidRPr="00DB629C" w:rsidRDefault="00560C90" w:rsidP="00DB629C">
      <w:pPr>
        <w:pStyle w:val="ListParagraph"/>
        <w:numPr>
          <w:ilvl w:val="0"/>
          <w:numId w:val="18"/>
        </w:numPr>
        <w:spacing w:before="0"/>
        <w:ind w:left="1069"/>
        <w:contextualSpacing w:val="0"/>
      </w:pPr>
      <w:r w:rsidRPr="00DB629C">
        <w:t>The</w:t>
      </w:r>
      <w:r w:rsidR="00DD427C" w:rsidRPr="00DB629C">
        <w:t xml:space="preserve"> student </w:t>
      </w:r>
      <w:r w:rsidR="007B0B53">
        <w:t>requests a further assessment</w:t>
      </w:r>
      <w:r w:rsidR="00005AC7">
        <w:t xml:space="preserve"> attempt</w:t>
      </w:r>
      <w:r w:rsidR="00AE3143" w:rsidRPr="00DB629C">
        <w:t xml:space="preserve"> </w:t>
      </w:r>
      <w:r w:rsidR="005F66EC" w:rsidRPr="00DB629C">
        <w:t xml:space="preserve">in response to advice from their School or </w:t>
      </w:r>
      <w:r w:rsidRPr="00DB629C">
        <w:t>within</w:t>
      </w:r>
      <w:r w:rsidR="00634D0C">
        <w:t xml:space="preserve"> five</w:t>
      </w:r>
      <w:r w:rsidRPr="00DB629C">
        <w:t xml:space="preserve"> </w:t>
      </w:r>
      <w:r w:rsidR="00D14455">
        <w:t>(</w:t>
      </w:r>
      <w:r w:rsidR="00720E6D">
        <w:t>5</w:t>
      </w:r>
      <w:r w:rsidR="00D14455">
        <w:t>)</w:t>
      </w:r>
      <w:r w:rsidR="00720E6D">
        <w:t xml:space="preserve"> working</w:t>
      </w:r>
      <w:r w:rsidRPr="00A13A18">
        <w:t xml:space="preserve"> days</w:t>
      </w:r>
      <w:r w:rsidRPr="00DB629C">
        <w:t xml:space="preserve"> of </w:t>
      </w:r>
      <w:r w:rsidR="00C93A63">
        <w:t>the release of the assessment result</w:t>
      </w:r>
      <w:r w:rsidR="00DD427C" w:rsidRPr="00DB629C">
        <w:t>.</w:t>
      </w:r>
    </w:p>
    <w:p w14:paraId="536A2690" w14:textId="4E4E6C34" w:rsidR="006A4973" w:rsidRPr="00DB629C" w:rsidRDefault="006A4973" w:rsidP="00DB629C">
      <w:pPr>
        <w:pStyle w:val="ListParagraph"/>
        <w:numPr>
          <w:ilvl w:val="0"/>
          <w:numId w:val="18"/>
        </w:numPr>
        <w:spacing w:before="0"/>
        <w:ind w:left="1069"/>
        <w:contextualSpacing w:val="0"/>
      </w:pPr>
      <w:r w:rsidRPr="00DB629C">
        <w:t>The fee</w:t>
      </w:r>
      <w:r w:rsidR="00D36B0A">
        <w:t>, if any</w:t>
      </w:r>
      <w:r w:rsidRPr="00DB629C">
        <w:t xml:space="preserve"> </w:t>
      </w:r>
      <w:r w:rsidR="00A3209A">
        <w:t>(for consumables only)</w:t>
      </w:r>
      <w:r w:rsidR="004D2FE1">
        <w:t xml:space="preserve"> </w:t>
      </w:r>
      <w:r w:rsidRPr="00DB629C">
        <w:t>is paid.</w:t>
      </w:r>
    </w:p>
    <w:p w14:paraId="536A2691" w14:textId="7EE440B0" w:rsidR="00560C90" w:rsidRPr="00DB629C" w:rsidRDefault="00560C90" w:rsidP="0057279D">
      <w:pPr>
        <w:pStyle w:val="ListParagraph"/>
        <w:numPr>
          <w:ilvl w:val="1"/>
          <w:numId w:val="6"/>
        </w:numPr>
        <w:spacing w:after="120"/>
        <w:ind w:left="709" w:hanging="709"/>
        <w:contextualSpacing w:val="0"/>
      </w:pPr>
      <w:r w:rsidRPr="00DB629C">
        <w:t xml:space="preserve">The </w:t>
      </w:r>
      <w:r w:rsidR="00F334F0">
        <w:t>further attempt</w:t>
      </w:r>
      <w:r w:rsidR="00F334F0" w:rsidRPr="00DB629C">
        <w:t xml:space="preserve"> </w:t>
      </w:r>
      <w:r w:rsidR="000C12C3" w:rsidRPr="00DB629C">
        <w:t xml:space="preserve">occurs </w:t>
      </w:r>
      <w:r w:rsidR="006A4973" w:rsidRPr="00DB629C">
        <w:t>at</w:t>
      </w:r>
      <w:r w:rsidR="000C12C3" w:rsidRPr="00DB629C">
        <w:t xml:space="preserve"> a</w:t>
      </w:r>
      <w:r w:rsidR="006A4973" w:rsidRPr="00DB629C">
        <w:t xml:space="preserve"> place and time set by the School</w:t>
      </w:r>
      <w:r w:rsidR="000C12C3" w:rsidRPr="00DB629C">
        <w:t>.</w:t>
      </w:r>
    </w:p>
    <w:p w14:paraId="536A2692" w14:textId="77777777" w:rsidR="00C9601F" w:rsidRPr="00DB629C" w:rsidRDefault="00560C90" w:rsidP="0057279D">
      <w:pPr>
        <w:pStyle w:val="ListParagraph"/>
        <w:numPr>
          <w:ilvl w:val="1"/>
          <w:numId w:val="6"/>
        </w:numPr>
        <w:spacing w:before="0" w:after="120"/>
        <w:ind w:left="709" w:hanging="709"/>
        <w:contextualSpacing w:val="0"/>
      </w:pPr>
      <w:r w:rsidRPr="00DB629C">
        <w:t xml:space="preserve">Only one </w:t>
      </w:r>
      <w:r w:rsidR="00F334F0">
        <w:t xml:space="preserve">further </w:t>
      </w:r>
      <w:r w:rsidR="000C12C3" w:rsidRPr="00DB629C">
        <w:t xml:space="preserve">attempt </w:t>
      </w:r>
      <w:r w:rsidRPr="00DB629C">
        <w:t>is available</w:t>
      </w:r>
      <w:r w:rsidR="00DD427C" w:rsidRPr="00DB629C">
        <w:t>.</w:t>
      </w:r>
    </w:p>
    <w:p w14:paraId="536A2693" w14:textId="77777777" w:rsidR="00C9601F" w:rsidRPr="00DB629C" w:rsidRDefault="00C9601F" w:rsidP="0057279D">
      <w:pPr>
        <w:pStyle w:val="ListParagraph"/>
        <w:numPr>
          <w:ilvl w:val="1"/>
          <w:numId w:val="6"/>
        </w:numPr>
        <w:spacing w:before="0" w:after="120"/>
        <w:ind w:left="709" w:hanging="709"/>
        <w:contextualSpacing w:val="0"/>
      </w:pPr>
      <w:r w:rsidRPr="00DB629C">
        <w:t>On successfully completing the</w:t>
      </w:r>
      <w:r w:rsidR="00FF0B40" w:rsidRPr="00DB629C">
        <w:t xml:space="preserve"> </w:t>
      </w:r>
      <w:r w:rsidR="00F334F0">
        <w:t>attempt</w:t>
      </w:r>
      <w:r w:rsidRPr="00DB629C">
        <w:t xml:space="preserve">, the minimum pass result </w:t>
      </w:r>
      <w:r w:rsidR="00DD427C" w:rsidRPr="00DB629C">
        <w:t xml:space="preserve">for that assessment </w:t>
      </w:r>
      <w:r w:rsidRPr="00DB629C">
        <w:t>is awarded.</w:t>
      </w:r>
    </w:p>
    <w:p w14:paraId="536A2694" w14:textId="77777777" w:rsidR="00D17407" w:rsidRPr="00AF0F42" w:rsidRDefault="00600506" w:rsidP="00B926E5">
      <w:pPr>
        <w:pStyle w:val="Heading1"/>
        <w:numPr>
          <w:ilvl w:val="0"/>
          <w:numId w:val="37"/>
        </w:numPr>
        <w:ind w:hanging="720"/>
        <w:rPr>
          <w:sz w:val="28"/>
          <w:szCs w:val="28"/>
        </w:rPr>
      </w:pPr>
      <w:bookmarkStart w:id="18" w:name="_Toc104205748"/>
      <w:r w:rsidRPr="00AF0F42">
        <w:rPr>
          <w:sz w:val="28"/>
          <w:szCs w:val="28"/>
        </w:rPr>
        <w:t>Aegrotat</w:t>
      </w:r>
      <w:r w:rsidR="006D5407" w:rsidRPr="00AF0F42">
        <w:rPr>
          <w:sz w:val="28"/>
          <w:szCs w:val="28"/>
        </w:rPr>
        <w:t xml:space="preserve"> Circumstances</w:t>
      </w:r>
      <w:bookmarkEnd w:id="18"/>
    </w:p>
    <w:p w14:paraId="536A2695" w14:textId="77777777" w:rsidR="00D17407" w:rsidRDefault="0047423B" w:rsidP="00F17A17">
      <w:pPr>
        <w:spacing w:before="0" w:after="120"/>
      </w:pPr>
      <w:r w:rsidRPr="006C149B">
        <w:t>Where a</w:t>
      </w:r>
      <w:r w:rsidR="00BC5167" w:rsidRPr="006C149B">
        <w:t xml:space="preserve"> s</w:t>
      </w:r>
      <w:r w:rsidR="00A505A6" w:rsidRPr="006C149B">
        <w:t>tudent</w:t>
      </w:r>
      <w:r w:rsidRPr="006C149B">
        <w:t xml:space="preserve"> consider</w:t>
      </w:r>
      <w:r w:rsidR="00BC5167" w:rsidRPr="006C149B">
        <w:t>s</w:t>
      </w:r>
      <w:r w:rsidR="00A505A6" w:rsidRPr="006C149B">
        <w:t xml:space="preserve"> </w:t>
      </w:r>
      <w:r w:rsidRPr="006C149B">
        <w:t xml:space="preserve">their </w:t>
      </w:r>
      <w:r w:rsidR="003F42D4" w:rsidRPr="006C149B">
        <w:t xml:space="preserve">performance in </w:t>
      </w:r>
      <w:r w:rsidRPr="006C149B">
        <w:t xml:space="preserve">an </w:t>
      </w:r>
      <w:r w:rsidR="003F42D4" w:rsidRPr="006C149B">
        <w:t xml:space="preserve">assessment </w:t>
      </w:r>
      <w:r w:rsidR="00A505A6" w:rsidRPr="006C149B">
        <w:t xml:space="preserve">may </w:t>
      </w:r>
      <w:r w:rsidR="00BC5167" w:rsidRPr="006C149B">
        <w:t>be</w:t>
      </w:r>
      <w:r w:rsidR="00A505A6" w:rsidRPr="006C149B">
        <w:t xml:space="preserve"> </w:t>
      </w:r>
      <w:r w:rsidR="003F42D4" w:rsidRPr="006C149B">
        <w:t>affected by any circumstance or situation which the</w:t>
      </w:r>
      <w:r w:rsidR="00BE36E5">
        <w:t>y</w:t>
      </w:r>
      <w:r w:rsidR="003F42D4" w:rsidRPr="006C149B">
        <w:t xml:space="preserve"> could not have reasonably prevented</w:t>
      </w:r>
      <w:r w:rsidR="00FE2246" w:rsidRPr="006C149B">
        <w:t>, they may apply for an ‘aegrotat pass’</w:t>
      </w:r>
      <w:r w:rsidR="00015F25">
        <w:t xml:space="preserve"> grade for the course</w:t>
      </w:r>
      <w:r w:rsidR="003F42D4" w:rsidRPr="006C149B">
        <w:t>. This covers situations in which the student has been unable to complete the assessment or has completed the assessment but believes that the</w:t>
      </w:r>
      <w:r w:rsidR="007C1AF0">
        <w:t>ir</w:t>
      </w:r>
      <w:r w:rsidR="003F42D4" w:rsidRPr="006C149B">
        <w:t xml:space="preserve"> level of performance has been impaired.</w:t>
      </w:r>
    </w:p>
    <w:p w14:paraId="536A2696" w14:textId="77777777" w:rsidR="006C780B" w:rsidRPr="00D17407" w:rsidRDefault="006C780B" w:rsidP="0057279D">
      <w:pPr>
        <w:pStyle w:val="ListParagraph"/>
        <w:numPr>
          <w:ilvl w:val="1"/>
          <w:numId w:val="7"/>
        </w:numPr>
        <w:spacing w:before="0" w:after="120"/>
        <w:ind w:left="709" w:hanging="709"/>
        <w:contextualSpacing w:val="0"/>
      </w:pPr>
      <w:r w:rsidRPr="00D17407">
        <w:t>Aegrotat provi</w:t>
      </w:r>
      <w:r>
        <w:t>sions only apply to achievement-</w:t>
      </w:r>
      <w:r w:rsidRPr="00D17407">
        <w:t>based assessment</w:t>
      </w:r>
      <w:r>
        <w:t>s</w:t>
      </w:r>
      <w:r w:rsidRPr="00D17407">
        <w:t xml:space="preserve"> where there is a requirement to complete the assessment within a specific period of time and an extension is not possible. Aegrotat provisions do not apply where a </w:t>
      </w:r>
      <w:r>
        <w:t xml:space="preserve">further </w:t>
      </w:r>
      <w:r w:rsidRPr="00D17407">
        <w:t xml:space="preserve">assessment </w:t>
      </w:r>
      <w:r>
        <w:t xml:space="preserve">attempt </w:t>
      </w:r>
      <w:r w:rsidRPr="00D17407">
        <w:t>is available to students</w:t>
      </w:r>
      <w:r w:rsidR="009864EE">
        <w:t xml:space="preserve"> or where work-integrated learning hours are required.</w:t>
      </w:r>
    </w:p>
    <w:p w14:paraId="536A2697" w14:textId="4D69F540" w:rsidR="0040087F" w:rsidRDefault="00955317" w:rsidP="0057279D">
      <w:pPr>
        <w:pStyle w:val="ListParagraph"/>
        <w:numPr>
          <w:ilvl w:val="1"/>
          <w:numId w:val="7"/>
        </w:numPr>
        <w:spacing w:before="0" w:after="120"/>
        <w:ind w:left="709" w:hanging="709"/>
        <w:contextualSpacing w:val="0"/>
      </w:pPr>
      <w:r>
        <w:t xml:space="preserve">The student </w:t>
      </w:r>
      <w:r w:rsidR="003F42D4" w:rsidRPr="00670196">
        <w:t xml:space="preserve">must </w:t>
      </w:r>
      <w:r w:rsidR="001E6604">
        <w:t xml:space="preserve">submit a </w:t>
      </w:r>
      <w:r w:rsidR="00EC5957">
        <w:rPr>
          <w:iCs/>
        </w:rPr>
        <w:t>r</w:t>
      </w:r>
      <w:r w:rsidR="001E6604" w:rsidRPr="00EC5957">
        <w:rPr>
          <w:iCs/>
        </w:rPr>
        <w:t xml:space="preserve">equest for </w:t>
      </w:r>
      <w:r w:rsidR="00EC5957">
        <w:rPr>
          <w:iCs/>
        </w:rPr>
        <w:t>a</w:t>
      </w:r>
      <w:r w:rsidR="001E6604" w:rsidRPr="00EC5957">
        <w:rPr>
          <w:iCs/>
        </w:rPr>
        <w:t xml:space="preserve">egrotat </w:t>
      </w:r>
      <w:r w:rsidR="00EC5957">
        <w:rPr>
          <w:iCs/>
        </w:rPr>
        <w:t>p</w:t>
      </w:r>
      <w:r w:rsidR="001E6604" w:rsidRPr="00EC5957">
        <w:rPr>
          <w:iCs/>
        </w:rPr>
        <w:t>ass</w:t>
      </w:r>
      <w:r w:rsidR="001E6604">
        <w:t xml:space="preserve"> to </w:t>
      </w:r>
      <w:r>
        <w:t xml:space="preserve">the </w:t>
      </w:r>
      <w:r w:rsidR="00655E26">
        <w:t>Programme Manager</w:t>
      </w:r>
      <w:r>
        <w:t xml:space="preserve"> </w:t>
      </w:r>
      <w:r w:rsidR="003F42D4" w:rsidRPr="00670196">
        <w:t>prior to the assessment event. Under exceptional circumstances the institution may waive this requiremen</w:t>
      </w:r>
      <w:r w:rsidR="00BE36E5">
        <w:t>t, provided that notification i</w:t>
      </w:r>
      <w:r w:rsidR="003F42D4" w:rsidRPr="00670196">
        <w:t>s</w:t>
      </w:r>
      <w:r w:rsidR="006C780B">
        <w:t xml:space="preserve"> received</w:t>
      </w:r>
      <w:r w:rsidR="003F42D4" w:rsidRPr="00670196">
        <w:t xml:space="preserve"> </w:t>
      </w:r>
      <w:r w:rsidR="001E6604">
        <w:t>no more than five (5) working days after the assessment due date</w:t>
      </w:r>
      <w:r w:rsidR="00D17407">
        <w:t>.</w:t>
      </w:r>
    </w:p>
    <w:p w14:paraId="536A2698" w14:textId="77777777" w:rsidR="00CB7D62" w:rsidRDefault="001E6604" w:rsidP="0057279D">
      <w:pPr>
        <w:pStyle w:val="ListParagraph"/>
        <w:numPr>
          <w:ilvl w:val="1"/>
          <w:numId w:val="7"/>
        </w:numPr>
        <w:spacing w:before="0" w:after="120"/>
        <w:ind w:left="709" w:hanging="709"/>
        <w:contextualSpacing w:val="0"/>
      </w:pPr>
      <w:r>
        <w:t xml:space="preserve">A request made because of illness or injury must be accompanied by a </w:t>
      </w:r>
      <w:r w:rsidR="00CB7D62">
        <w:t xml:space="preserve">certificate </w:t>
      </w:r>
      <w:r>
        <w:t>from a registered medical practitioner or an allied health professional (who is a member of an association with a code of ethics) dated within three (3) working days of the assessment</w:t>
      </w:r>
      <w:r w:rsidR="00CB7D62">
        <w:t>.</w:t>
      </w:r>
    </w:p>
    <w:p w14:paraId="536A2699" w14:textId="77777777" w:rsidR="001E6604" w:rsidRDefault="001E6604" w:rsidP="00DB629C">
      <w:pPr>
        <w:pStyle w:val="ListParagraph"/>
        <w:keepNext/>
        <w:numPr>
          <w:ilvl w:val="1"/>
          <w:numId w:val="7"/>
        </w:numPr>
        <w:spacing w:before="0"/>
        <w:ind w:left="709" w:hanging="709"/>
        <w:contextualSpacing w:val="0"/>
      </w:pPr>
      <w:r>
        <w:t xml:space="preserve">The </w:t>
      </w:r>
      <w:r w:rsidR="00CB7D62">
        <w:t xml:space="preserve">certificate </w:t>
      </w:r>
      <w:r>
        <w:t>must state that, in the opinion of the practitioner, the student was:</w:t>
      </w:r>
    </w:p>
    <w:p w14:paraId="536A269A" w14:textId="77777777" w:rsidR="001E6604" w:rsidRDefault="001E6604" w:rsidP="00DB629C">
      <w:pPr>
        <w:pStyle w:val="ListParagraph"/>
        <w:numPr>
          <w:ilvl w:val="0"/>
          <w:numId w:val="19"/>
        </w:numPr>
        <w:spacing w:before="0"/>
        <w:ind w:left="1069"/>
        <w:contextualSpacing w:val="0"/>
      </w:pPr>
      <w:r>
        <w:t>suffering from illness or injury, either immediately before or during the assessment, of sufficient degree to certify the student unfit to take the assessment</w:t>
      </w:r>
    </w:p>
    <w:p w14:paraId="536A269B" w14:textId="77777777" w:rsidR="001E6604" w:rsidRDefault="001E6604" w:rsidP="00DB629C">
      <w:pPr>
        <w:pStyle w:val="ListParagraph"/>
        <w:numPr>
          <w:ilvl w:val="0"/>
          <w:numId w:val="19"/>
        </w:numPr>
        <w:spacing w:before="0"/>
        <w:ind w:left="1069"/>
        <w:contextualSpacing w:val="0"/>
      </w:pPr>
      <w:r>
        <w:t>not responsible for his/her illness/injury</w:t>
      </w:r>
    </w:p>
    <w:p w14:paraId="536A269C" w14:textId="77777777" w:rsidR="001E6604" w:rsidRDefault="001E6604" w:rsidP="00DB629C">
      <w:pPr>
        <w:pStyle w:val="ListParagraph"/>
        <w:numPr>
          <w:ilvl w:val="1"/>
          <w:numId w:val="7"/>
        </w:numPr>
        <w:ind w:left="709" w:hanging="709"/>
        <w:contextualSpacing w:val="0"/>
      </w:pPr>
      <w:r>
        <w:t xml:space="preserve">The student meets all costs associated with the provision of a certificate or </w:t>
      </w:r>
      <w:r w:rsidR="002A34B1">
        <w:t>o</w:t>
      </w:r>
      <w:r>
        <w:t>the</w:t>
      </w:r>
      <w:r w:rsidR="002A34B1">
        <w:t>r</w:t>
      </w:r>
      <w:r>
        <w:t xml:space="preserve"> documentary evidence.</w:t>
      </w:r>
    </w:p>
    <w:p w14:paraId="536A269D" w14:textId="77777777" w:rsidR="001E6604" w:rsidRDefault="001E6604" w:rsidP="00DB629C">
      <w:pPr>
        <w:pStyle w:val="ListParagraph"/>
        <w:numPr>
          <w:ilvl w:val="1"/>
          <w:numId w:val="7"/>
        </w:numPr>
        <w:ind w:left="709" w:hanging="709"/>
        <w:contextualSpacing w:val="0"/>
      </w:pPr>
      <w:r>
        <w:t>A request made because of exceptional circumstances beyond the student’s control must be accompanied by independent documentary evidence. The evidence must be in a form suitable for submission to an independent referee in case of doubt.</w:t>
      </w:r>
    </w:p>
    <w:p w14:paraId="536A269E" w14:textId="21C2E7A0" w:rsidR="001E6604" w:rsidRDefault="001E6604" w:rsidP="00DB629C">
      <w:pPr>
        <w:pStyle w:val="ListParagraph"/>
        <w:numPr>
          <w:ilvl w:val="1"/>
          <w:numId w:val="7"/>
        </w:numPr>
        <w:ind w:left="709" w:hanging="709"/>
        <w:contextualSpacing w:val="0"/>
      </w:pPr>
      <w:r>
        <w:t xml:space="preserve">The </w:t>
      </w:r>
      <w:r w:rsidR="00655E26">
        <w:t>Programme Manager</w:t>
      </w:r>
      <w:r>
        <w:t xml:space="preserve"> may waive or vary these requirements where it is not practically possible for the student to meet th</w:t>
      </w:r>
      <w:r w:rsidR="00CB7D62">
        <w:t>em</w:t>
      </w:r>
      <w:r>
        <w:t>.</w:t>
      </w:r>
    </w:p>
    <w:p w14:paraId="536A269F" w14:textId="77777777" w:rsidR="001E6604" w:rsidRDefault="001E6604" w:rsidP="00DB629C">
      <w:pPr>
        <w:pStyle w:val="ListParagraph"/>
        <w:numPr>
          <w:ilvl w:val="1"/>
          <w:numId w:val="7"/>
        </w:numPr>
        <w:ind w:left="709" w:hanging="709"/>
        <w:contextualSpacing w:val="0"/>
      </w:pPr>
      <w:r>
        <w:t>A</w:t>
      </w:r>
      <w:r w:rsidR="00397C50">
        <w:t>n a</w:t>
      </w:r>
      <w:r>
        <w:t>egrotat pass</w:t>
      </w:r>
      <w:r w:rsidR="00397C50">
        <w:t xml:space="preserve"> is</w:t>
      </w:r>
      <w:r>
        <w:t xml:space="preserve"> granted only to </w:t>
      </w:r>
      <w:r w:rsidR="00CB7D62">
        <w:t xml:space="preserve">a </w:t>
      </w:r>
      <w:r>
        <w:t xml:space="preserve">student whose in-course summative assessment results </w:t>
      </w:r>
      <w:r w:rsidR="00CB7D62">
        <w:t xml:space="preserve">indicate they almost certainly would have passed </w:t>
      </w:r>
      <w:r>
        <w:t>the assessment.</w:t>
      </w:r>
    </w:p>
    <w:p w14:paraId="536A26A0" w14:textId="77777777" w:rsidR="000325A9" w:rsidRPr="00AF0F42" w:rsidRDefault="00F17A17" w:rsidP="00B926E5">
      <w:pPr>
        <w:pStyle w:val="Heading1"/>
        <w:numPr>
          <w:ilvl w:val="0"/>
          <w:numId w:val="37"/>
        </w:numPr>
        <w:ind w:hanging="720"/>
        <w:rPr>
          <w:sz w:val="28"/>
          <w:szCs w:val="28"/>
        </w:rPr>
      </w:pPr>
      <w:bookmarkStart w:id="19" w:name="_Ref403142582"/>
      <w:bookmarkStart w:id="20" w:name="_Toc104205749"/>
      <w:r w:rsidRPr="00AF0F42">
        <w:rPr>
          <w:sz w:val="28"/>
          <w:szCs w:val="28"/>
        </w:rPr>
        <w:t xml:space="preserve">Challenging Assessment </w:t>
      </w:r>
      <w:bookmarkEnd w:id="19"/>
      <w:r w:rsidR="00F81E36" w:rsidRPr="00AF0F42">
        <w:rPr>
          <w:sz w:val="28"/>
          <w:szCs w:val="28"/>
        </w:rPr>
        <w:t>Results</w:t>
      </w:r>
      <w:bookmarkEnd w:id="20"/>
    </w:p>
    <w:p w14:paraId="536A26A1" w14:textId="77777777" w:rsidR="000325A9" w:rsidRDefault="007C1AF0" w:rsidP="00F17A17">
      <w:pPr>
        <w:spacing w:line="240" w:lineRule="auto"/>
      </w:pPr>
      <w:r>
        <w:t>S</w:t>
      </w:r>
      <w:r w:rsidR="000325A9" w:rsidRPr="00670196">
        <w:t>tudents are encouraged to discuss any concerns about an assessment result with the tutor in the first instance.</w:t>
      </w:r>
    </w:p>
    <w:p w14:paraId="536A26A2" w14:textId="77777777" w:rsidR="000325A9" w:rsidRPr="00670196" w:rsidRDefault="007C1AF0" w:rsidP="00DD4C4E">
      <w:pPr>
        <w:spacing w:line="240" w:lineRule="auto"/>
      </w:pPr>
      <w:r>
        <w:t>Unless otherwise stated in individual programme regulations, the following regulations apply</w:t>
      </w:r>
      <w:r w:rsidR="00C75762">
        <w:t>:</w:t>
      </w:r>
    </w:p>
    <w:p w14:paraId="362A9493" w14:textId="77777777" w:rsidR="00B147E8" w:rsidRPr="00B147E8" w:rsidRDefault="00B147E8" w:rsidP="00B147E8">
      <w:pPr>
        <w:pStyle w:val="ListParagraph"/>
        <w:numPr>
          <w:ilvl w:val="0"/>
          <w:numId w:val="7"/>
        </w:numPr>
        <w:contextualSpacing w:val="0"/>
        <w:rPr>
          <w:vanish/>
        </w:rPr>
      </w:pPr>
    </w:p>
    <w:p w14:paraId="536A26A3" w14:textId="1D5DE518" w:rsidR="005B6E46" w:rsidRPr="00670196" w:rsidRDefault="00DD4C4E" w:rsidP="00B147E8">
      <w:pPr>
        <w:pStyle w:val="ListParagraph"/>
        <w:numPr>
          <w:ilvl w:val="1"/>
          <w:numId w:val="7"/>
        </w:numPr>
        <w:ind w:left="709" w:hanging="709"/>
        <w:contextualSpacing w:val="0"/>
      </w:pPr>
      <w:r>
        <w:t>If a</w:t>
      </w:r>
      <w:r w:rsidR="005B6E46" w:rsidRPr="00670196">
        <w:t xml:space="preserve"> student </w:t>
      </w:r>
      <w:r>
        <w:t xml:space="preserve">finds </w:t>
      </w:r>
      <w:r w:rsidRPr="00670196">
        <w:t xml:space="preserve">a mistake in </w:t>
      </w:r>
      <w:r>
        <w:t xml:space="preserve">the </w:t>
      </w:r>
      <w:r w:rsidRPr="00670196">
        <w:t xml:space="preserve">counting </w:t>
      </w:r>
      <w:r>
        <w:t xml:space="preserve">or addition of marks, the student </w:t>
      </w:r>
      <w:r w:rsidR="00F83BA0">
        <w:t>may</w:t>
      </w:r>
      <w:r w:rsidR="005B6E46" w:rsidRPr="00670196">
        <w:t xml:space="preserve"> request a </w:t>
      </w:r>
      <w:r w:rsidR="005B6E46" w:rsidRPr="006C149B">
        <w:t>re</w:t>
      </w:r>
      <w:r w:rsidR="00AD0058">
        <w:noBreakHyphen/>
      </w:r>
      <w:r w:rsidR="005B6E46" w:rsidRPr="006C149B">
        <w:t xml:space="preserve">count </w:t>
      </w:r>
      <w:r w:rsidR="00E4052A" w:rsidRPr="006C149B">
        <w:t xml:space="preserve">from their tutor </w:t>
      </w:r>
      <w:r w:rsidR="005B6E46" w:rsidRPr="006C149B">
        <w:t>within</w:t>
      </w:r>
      <w:r w:rsidR="005B6E46" w:rsidRPr="00670196">
        <w:t xml:space="preserve"> </w:t>
      </w:r>
      <w:r w:rsidR="005C19ED">
        <w:t>10</w:t>
      </w:r>
      <w:r w:rsidR="005B6E46" w:rsidRPr="00670196">
        <w:t xml:space="preserve"> working days of the assessment results being released.</w:t>
      </w:r>
    </w:p>
    <w:p w14:paraId="536A26A4" w14:textId="120CB281" w:rsidR="005B6E46" w:rsidRPr="00670196" w:rsidRDefault="005B6E46" w:rsidP="00B147E8">
      <w:pPr>
        <w:pStyle w:val="ListParagraph"/>
        <w:numPr>
          <w:ilvl w:val="1"/>
          <w:numId w:val="7"/>
        </w:numPr>
        <w:ind w:left="709" w:hanging="709"/>
        <w:contextualSpacing w:val="0"/>
      </w:pPr>
      <w:r w:rsidRPr="00670196">
        <w:t xml:space="preserve">If a student considers that their assessment has not been marked according to the </w:t>
      </w:r>
      <w:r w:rsidR="007D4B51">
        <w:t xml:space="preserve">assessment </w:t>
      </w:r>
      <w:r w:rsidRPr="00670196">
        <w:t xml:space="preserve">criteria, the student may </w:t>
      </w:r>
      <w:r w:rsidR="00DD4C4E">
        <w:t>challenge the result</w:t>
      </w:r>
      <w:r w:rsidR="007D4B51">
        <w:t xml:space="preserve"> in writing</w:t>
      </w:r>
      <w:r w:rsidRPr="00670196">
        <w:t xml:space="preserve"> to the </w:t>
      </w:r>
      <w:r w:rsidR="00655E26">
        <w:t>Programme Manager</w:t>
      </w:r>
      <w:r w:rsidRPr="00670196">
        <w:t xml:space="preserve"> within </w:t>
      </w:r>
      <w:r w:rsidR="00341808">
        <w:t>10</w:t>
      </w:r>
      <w:r w:rsidRPr="00670196">
        <w:t xml:space="preserve"> working days of the assessment results being released.</w:t>
      </w:r>
    </w:p>
    <w:p w14:paraId="536A26A5" w14:textId="0C28B4AA" w:rsidR="00F81E36" w:rsidRDefault="00F81E36" w:rsidP="00B147E8">
      <w:pPr>
        <w:pStyle w:val="ListParagraph"/>
        <w:numPr>
          <w:ilvl w:val="1"/>
          <w:numId w:val="7"/>
        </w:numPr>
        <w:ind w:left="709" w:hanging="709"/>
        <w:contextualSpacing w:val="0"/>
      </w:pPr>
      <w:r>
        <w:lastRenderedPageBreak/>
        <w:t>If a student can provide evidence of a procedural irregularity that has materially affected their result, the student may challenge the result in writing</w:t>
      </w:r>
      <w:r w:rsidRPr="00670196">
        <w:t xml:space="preserve"> to the </w:t>
      </w:r>
      <w:r w:rsidR="00655E26">
        <w:t>Programme Manager</w:t>
      </w:r>
      <w:r w:rsidRPr="00670196">
        <w:t xml:space="preserve"> within </w:t>
      </w:r>
      <w:r w:rsidR="00341808">
        <w:t>10</w:t>
      </w:r>
      <w:r w:rsidRPr="00670196">
        <w:t xml:space="preserve"> working days of the assessment results being released.</w:t>
      </w:r>
    </w:p>
    <w:p w14:paraId="536A26A6" w14:textId="22552B29" w:rsidR="00D17407" w:rsidRDefault="005B6E46" w:rsidP="00B147E8">
      <w:pPr>
        <w:pStyle w:val="ListParagraph"/>
        <w:numPr>
          <w:ilvl w:val="1"/>
          <w:numId w:val="7"/>
        </w:numPr>
        <w:ind w:left="709" w:hanging="709"/>
        <w:contextualSpacing w:val="0"/>
      </w:pPr>
      <w:r w:rsidRPr="00670196">
        <w:t xml:space="preserve">The </w:t>
      </w:r>
      <w:r w:rsidR="00437BA2" w:rsidRPr="00670196">
        <w:t xml:space="preserve">manager </w:t>
      </w:r>
      <w:r w:rsidRPr="00670196">
        <w:t xml:space="preserve">may arrange for the student’s </w:t>
      </w:r>
      <w:r w:rsidR="00DD4C4E">
        <w:t xml:space="preserve">submitted </w:t>
      </w:r>
      <w:r w:rsidRPr="00670196">
        <w:t>assessment to b</w:t>
      </w:r>
      <w:r w:rsidR="00F17A17">
        <w:t>e re</w:t>
      </w:r>
      <w:r w:rsidR="00DD4C4E">
        <w:t>-evaluated</w:t>
      </w:r>
      <w:r w:rsidR="00F17A17">
        <w:t xml:space="preserve"> by another assessor</w:t>
      </w:r>
      <w:r w:rsidR="007D4B51">
        <w:t>, who may be independent of the programme</w:t>
      </w:r>
      <w:r w:rsidR="00F17A17">
        <w:t>.</w:t>
      </w:r>
      <w:r w:rsidRPr="00670196">
        <w:t xml:space="preserve"> The</w:t>
      </w:r>
      <w:r w:rsidR="007D4B51">
        <w:t xml:space="preserve"> outcome of the re</w:t>
      </w:r>
      <w:r w:rsidR="00DD4C4E">
        <w:t>-evaluation</w:t>
      </w:r>
      <w:r w:rsidR="00534BA7">
        <w:t xml:space="preserve"> </w:t>
      </w:r>
      <w:r w:rsidR="007D4B51">
        <w:t>is</w:t>
      </w:r>
      <w:r w:rsidR="00F17A17">
        <w:t xml:space="preserve"> the student’s final result</w:t>
      </w:r>
      <w:r w:rsidR="00436BFE">
        <w:t xml:space="preserve"> and is the higher grade</w:t>
      </w:r>
      <w:r w:rsidR="00FF4E16">
        <w:t xml:space="preserve"> </w:t>
      </w:r>
      <w:r w:rsidR="004C504A">
        <w:t>o</w:t>
      </w:r>
      <w:r w:rsidR="00FF4E16">
        <w:t>f the two results.</w:t>
      </w:r>
    </w:p>
    <w:p w14:paraId="536A26A7" w14:textId="77777777" w:rsidR="005B6E46" w:rsidRPr="00670196" w:rsidRDefault="005B6E46" w:rsidP="00B147E8">
      <w:pPr>
        <w:pStyle w:val="ListParagraph"/>
        <w:numPr>
          <w:ilvl w:val="1"/>
          <w:numId w:val="7"/>
        </w:numPr>
        <w:ind w:left="709" w:hanging="709"/>
        <w:contextualSpacing w:val="0"/>
      </w:pPr>
      <w:r w:rsidRPr="00670196">
        <w:t>Students will normally be advised of the</w:t>
      </w:r>
      <w:r w:rsidR="007D4B51">
        <w:t xml:space="preserve"> final result</w:t>
      </w:r>
      <w:r w:rsidRPr="00670196">
        <w:t xml:space="preserve"> within ten (10) working days of receipt of the request</w:t>
      </w:r>
      <w:r w:rsidR="007D4B51">
        <w:t>,</w:t>
      </w:r>
      <w:r w:rsidRPr="00670196">
        <w:t xml:space="preserve"> or within five (5) working days of receipt of any independent </w:t>
      </w:r>
      <w:r w:rsidR="007D4B51">
        <w:t>assessor’s report</w:t>
      </w:r>
      <w:r w:rsidRPr="00670196">
        <w:t>, whichever is later.</w:t>
      </w:r>
    </w:p>
    <w:p w14:paraId="536A26A8" w14:textId="77777777" w:rsidR="00962AD3" w:rsidRPr="00AF0F42" w:rsidRDefault="00CC3379" w:rsidP="00B926E5">
      <w:pPr>
        <w:pStyle w:val="Heading1"/>
        <w:numPr>
          <w:ilvl w:val="0"/>
          <w:numId w:val="37"/>
        </w:numPr>
        <w:ind w:hanging="720"/>
        <w:rPr>
          <w:sz w:val="28"/>
          <w:szCs w:val="28"/>
        </w:rPr>
      </w:pPr>
      <w:bookmarkStart w:id="21" w:name="_Toc104205750"/>
      <w:r w:rsidRPr="00AF0F42">
        <w:rPr>
          <w:sz w:val="28"/>
          <w:szCs w:val="28"/>
        </w:rPr>
        <w:t xml:space="preserve">Assessment </w:t>
      </w:r>
      <w:r w:rsidR="00962AD3" w:rsidRPr="00AF0F42">
        <w:rPr>
          <w:sz w:val="28"/>
          <w:szCs w:val="28"/>
        </w:rPr>
        <w:t>Results and Course Grades</w:t>
      </w:r>
      <w:bookmarkEnd w:id="21"/>
    </w:p>
    <w:p w14:paraId="39B890F3" w14:textId="77777777" w:rsidR="00B147E8" w:rsidRPr="00B147E8" w:rsidRDefault="00B147E8" w:rsidP="00B147E8">
      <w:pPr>
        <w:pStyle w:val="ListParagraph"/>
        <w:numPr>
          <w:ilvl w:val="0"/>
          <w:numId w:val="7"/>
        </w:numPr>
        <w:contextualSpacing w:val="0"/>
        <w:rPr>
          <w:vanish/>
        </w:rPr>
      </w:pPr>
    </w:p>
    <w:p w14:paraId="536A26A9" w14:textId="4F16D364" w:rsidR="00962AD3" w:rsidRDefault="00962AD3" w:rsidP="00B147E8">
      <w:pPr>
        <w:pStyle w:val="ListParagraph"/>
        <w:numPr>
          <w:ilvl w:val="1"/>
          <w:numId w:val="7"/>
        </w:numPr>
        <w:ind w:left="709" w:hanging="709"/>
        <w:contextualSpacing w:val="0"/>
      </w:pPr>
      <w:r w:rsidRPr="00670196">
        <w:t>Programme regulations</w:t>
      </w:r>
      <w:r>
        <w:t xml:space="preserve"> state</w:t>
      </w:r>
      <w:r w:rsidRPr="00670196">
        <w:t xml:space="preserve"> the </w:t>
      </w:r>
      <w:r>
        <w:t>grade method used from those described in Schedule 2 or specify the externally required method.</w:t>
      </w:r>
      <w:r w:rsidR="0098774B">
        <w:t xml:space="preserve"> </w:t>
      </w:r>
      <w:r w:rsidR="00C9364C">
        <w:t>For grade tables for unified</w:t>
      </w:r>
      <w:r w:rsidR="0015666C">
        <w:t xml:space="preserve"> programmes (refer TKM 6.17,</w:t>
      </w:r>
      <w:r w:rsidR="00480DD5">
        <w:t xml:space="preserve"> 6.18)</w:t>
      </w:r>
    </w:p>
    <w:p w14:paraId="536A26AA" w14:textId="77777777" w:rsidR="00962AD3" w:rsidRDefault="00962AD3" w:rsidP="00B147E8">
      <w:pPr>
        <w:pStyle w:val="ListParagraph"/>
        <w:numPr>
          <w:ilvl w:val="1"/>
          <w:numId w:val="7"/>
        </w:numPr>
        <w:ind w:left="709" w:hanging="709"/>
        <w:contextualSpacing w:val="0"/>
      </w:pPr>
      <w:r>
        <w:t xml:space="preserve">The </w:t>
      </w:r>
      <w:r w:rsidRPr="00670196">
        <w:t>course</w:t>
      </w:r>
      <w:r>
        <w:t xml:space="preserve"> outline</w:t>
      </w:r>
      <w:r w:rsidR="00CA67AF">
        <w:t xml:space="preserve"> state</w:t>
      </w:r>
      <w:r>
        <w:t>s</w:t>
      </w:r>
      <w:r w:rsidRPr="00670196">
        <w:t xml:space="preserve"> the </w:t>
      </w:r>
      <w:r>
        <w:t>criteria for successful completion of the course.</w:t>
      </w:r>
    </w:p>
    <w:p w14:paraId="536A26AB" w14:textId="77777777" w:rsidR="00962AD3" w:rsidRPr="00D17407" w:rsidRDefault="00962AD3" w:rsidP="00B147E8">
      <w:pPr>
        <w:pStyle w:val="ListParagraph"/>
        <w:numPr>
          <w:ilvl w:val="1"/>
          <w:numId w:val="7"/>
        </w:numPr>
        <w:ind w:left="709" w:hanging="709"/>
        <w:contextualSpacing w:val="0"/>
      </w:pPr>
      <w:r>
        <w:t>Final course grades</w:t>
      </w:r>
      <w:r w:rsidRPr="00670196">
        <w:t xml:space="preserve"> are made available to students </w:t>
      </w:r>
      <w:r w:rsidR="00955317">
        <w:t xml:space="preserve">within 25 working days </w:t>
      </w:r>
      <w:r w:rsidR="00BE2025">
        <w:t xml:space="preserve">from the course end date, </w:t>
      </w:r>
      <w:r w:rsidRPr="00670196">
        <w:t>following the institution’s approval proce</w:t>
      </w:r>
      <w:r>
        <w:t>dure</w:t>
      </w:r>
      <w:r w:rsidRPr="00670196">
        <w:t>s.</w:t>
      </w:r>
    </w:p>
    <w:p w14:paraId="536A26AC" w14:textId="77777777" w:rsidR="00962AD3" w:rsidRPr="00670196" w:rsidRDefault="00962AD3" w:rsidP="00962AD3">
      <w:pPr>
        <w:pStyle w:val="Heading2"/>
      </w:pPr>
      <w:bookmarkStart w:id="22" w:name="_Toc104205751"/>
      <w:r w:rsidRPr="00670196">
        <w:t>Availability of Marked Assessments</w:t>
      </w:r>
      <w:bookmarkEnd w:id="22"/>
    </w:p>
    <w:p w14:paraId="536A26AD" w14:textId="77777777" w:rsidR="00962AD3" w:rsidRPr="006C149B" w:rsidRDefault="00962AD3" w:rsidP="00B147E8">
      <w:pPr>
        <w:pStyle w:val="ListParagraph"/>
        <w:numPr>
          <w:ilvl w:val="1"/>
          <w:numId w:val="7"/>
        </w:numPr>
        <w:ind w:left="709" w:hanging="709"/>
        <w:contextualSpacing w:val="0"/>
      </w:pPr>
      <w:r w:rsidRPr="006C149B">
        <w:t>Students are</w:t>
      </w:r>
      <w:r>
        <w:t xml:space="preserve"> entitled to the return of </w:t>
      </w:r>
      <w:r w:rsidRPr="006C149B">
        <w:t xml:space="preserve">written work (or a copy thereof) submitted for assessment.  </w:t>
      </w:r>
      <w:r>
        <w:t>A</w:t>
      </w:r>
      <w:r w:rsidRPr="006C149B">
        <w:t>ssessments</w:t>
      </w:r>
      <w:r>
        <w:t xml:space="preserve"> that</w:t>
      </w:r>
      <w:r w:rsidRPr="006C149B">
        <w:t xml:space="preserve"> may only be made available to students for review under controlled circumstances, rather than being returned</w:t>
      </w:r>
      <w:r>
        <w:t>, are specified in the course outline.</w:t>
      </w:r>
    </w:p>
    <w:p w14:paraId="536A26AE" w14:textId="77777777" w:rsidR="00962AD3" w:rsidRPr="00670196" w:rsidRDefault="00962AD3" w:rsidP="00B147E8">
      <w:pPr>
        <w:pStyle w:val="ListParagraph"/>
        <w:numPr>
          <w:ilvl w:val="1"/>
          <w:numId w:val="7"/>
        </w:numPr>
        <w:ind w:left="709" w:hanging="709"/>
        <w:contextualSpacing w:val="0"/>
      </w:pPr>
      <w:r>
        <w:t>Upon receipt of their official academic notification, students may arrange to collect submitted assessment work within six weeks.</w:t>
      </w:r>
    </w:p>
    <w:p w14:paraId="536A26AF" w14:textId="77777777" w:rsidR="000325A9" w:rsidRPr="00AF0F42" w:rsidRDefault="00F83BA0" w:rsidP="00B926E5">
      <w:pPr>
        <w:pStyle w:val="Heading1"/>
        <w:numPr>
          <w:ilvl w:val="0"/>
          <w:numId w:val="37"/>
        </w:numPr>
        <w:ind w:hanging="720"/>
        <w:rPr>
          <w:sz w:val="28"/>
          <w:szCs w:val="28"/>
        </w:rPr>
      </w:pPr>
      <w:bookmarkStart w:id="23" w:name="_Toc104205752"/>
      <w:r w:rsidRPr="00AF0F42">
        <w:rPr>
          <w:sz w:val="28"/>
          <w:szCs w:val="28"/>
        </w:rPr>
        <w:t>Academic Appeals</w:t>
      </w:r>
      <w:bookmarkEnd w:id="23"/>
    </w:p>
    <w:p w14:paraId="39155A9D" w14:textId="77777777" w:rsidR="00B147E8" w:rsidRPr="00B147E8" w:rsidRDefault="00B147E8" w:rsidP="00B147E8">
      <w:pPr>
        <w:pStyle w:val="ListParagraph"/>
        <w:numPr>
          <w:ilvl w:val="0"/>
          <w:numId w:val="7"/>
        </w:numPr>
        <w:contextualSpacing w:val="0"/>
        <w:rPr>
          <w:vanish/>
        </w:rPr>
      </w:pPr>
    </w:p>
    <w:p w14:paraId="536A26B7" w14:textId="6B79C206" w:rsidR="00D17407" w:rsidRDefault="00607BAF" w:rsidP="00B147E8">
      <w:pPr>
        <w:pStyle w:val="ListParagraph"/>
        <w:numPr>
          <w:ilvl w:val="1"/>
          <w:numId w:val="7"/>
        </w:numPr>
        <w:ind w:left="709" w:hanging="709"/>
        <w:contextualSpacing w:val="0"/>
      </w:pPr>
      <w:r>
        <w:t>If ākonga do not agree with a reconsideration decision, they may appeal that decision following the procedures set out in the Ākonga Appeals Policy.</w:t>
      </w:r>
    </w:p>
    <w:p w14:paraId="536A26B8" w14:textId="77777777" w:rsidR="005B6E46" w:rsidRPr="00AF0F42" w:rsidRDefault="00F17A17" w:rsidP="00DC4EA3">
      <w:pPr>
        <w:pStyle w:val="Heading1"/>
        <w:ind w:left="709" w:hanging="709"/>
        <w:rPr>
          <w:sz w:val="28"/>
          <w:szCs w:val="28"/>
        </w:rPr>
      </w:pPr>
      <w:bookmarkStart w:id="24" w:name="_Toc104205753"/>
      <w:r w:rsidRPr="00AF0F42">
        <w:rPr>
          <w:sz w:val="28"/>
          <w:szCs w:val="28"/>
        </w:rPr>
        <w:t>Programme Completion and Graduation</w:t>
      </w:r>
      <w:bookmarkEnd w:id="24"/>
    </w:p>
    <w:p w14:paraId="23E138C3" w14:textId="77777777" w:rsidR="00B147E8" w:rsidRPr="00B147E8" w:rsidRDefault="00B147E8" w:rsidP="00B147E8">
      <w:pPr>
        <w:pStyle w:val="ListParagraph"/>
        <w:numPr>
          <w:ilvl w:val="0"/>
          <w:numId w:val="7"/>
        </w:numPr>
        <w:contextualSpacing w:val="0"/>
        <w:rPr>
          <w:vanish/>
        </w:rPr>
      </w:pPr>
    </w:p>
    <w:p w14:paraId="536A26B9" w14:textId="78B71D05" w:rsidR="005B6E46" w:rsidRPr="006C182F" w:rsidRDefault="005B6E46" w:rsidP="00B147E8">
      <w:pPr>
        <w:pStyle w:val="ListParagraph"/>
        <w:numPr>
          <w:ilvl w:val="1"/>
          <w:numId w:val="7"/>
        </w:numPr>
        <w:ind w:left="709" w:hanging="709"/>
        <w:contextualSpacing w:val="0"/>
      </w:pPr>
      <w:r w:rsidRPr="006C182F">
        <w:t>A qualification</w:t>
      </w:r>
      <w:r w:rsidR="00BA291C" w:rsidRPr="006C182F">
        <w:t xml:space="preserve"> is</w:t>
      </w:r>
      <w:r w:rsidRPr="006C182F">
        <w:t xml:space="preserve"> awarded to students when they have </w:t>
      </w:r>
      <w:r w:rsidR="0049692B" w:rsidRPr="006C182F">
        <w:t>fulfilled all</w:t>
      </w:r>
      <w:r w:rsidRPr="006C182F">
        <w:t xml:space="preserve"> requirements</w:t>
      </w:r>
      <w:r w:rsidR="0049692B" w:rsidRPr="006C182F">
        <w:t xml:space="preserve"> for the completion</w:t>
      </w:r>
      <w:r w:rsidRPr="006C182F">
        <w:t xml:space="preserve"> of the qualification, as stated in the programme regulations.</w:t>
      </w:r>
    </w:p>
    <w:p w14:paraId="536A26BA" w14:textId="77777777" w:rsidR="005B6E46" w:rsidRDefault="005B6E46" w:rsidP="00B147E8">
      <w:pPr>
        <w:pStyle w:val="ListParagraph"/>
        <w:numPr>
          <w:ilvl w:val="1"/>
          <w:numId w:val="7"/>
        </w:numPr>
        <w:ind w:left="709" w:hanging="709"/>
        <w:contextualSpacing w:val="0"/>
      </w:pPr>
      <w:r w:rsidRPr="00670196">
        <w:t>Graduands may not graduate with the same qualification from more than one institution.</w:t>
      </w:r>
    </w:p>
    <w:p w14:paraId="04D2FC03" w14:textId="267B30EB" w:rsidR="00F02828" w:rsidRPr="00F02828" w:rsidRDefault="00F02828" w:rsidP="00B147E8">
      <w:pPr>
        <w:pStyle w:val="ListParagraph"/>
        <w:numPr>
          <w:ilvl w:val="1"/>
          <w:numId w:val="7"/>
        </w:numPr>
        <w:ind w:left="709" w:hanging="709"/>
        <w:contextualSpacing w:val="0"/>
      </w:pPr>
      <w:r w:rsidRPr="00B147E8">
        <w:t xml:space="preserve">Graduands and </w:t>
      </w:r>
      <w:r w:rsidRPr="0058354C">
        <w:t>those eligible to receive a qualification at Level 5 and above may apply for their qualification certificate after they have completed all required components. They may either attend a graduation ceremony</w:t>
      </w:r>
      <w:r w:rsidR="00D93D1A">
        <w:t xml:space="preserve">, </w:t>
      </w:r>
      <w:r w:rsidR="00595A95">
        <w:t xml:space="preserve">inform Enrolments they wish to </w:t>
      </w:r>
      <w:r w:rsidR="00391EDC">
        <w:t>collect their certificate in person</w:t>
      </w:r>
      <w:r w:rsidR="00E100D5">
        <w:t>,</w:t>
      </w:r>
      <w:r w:rsidRPr="0058354C">
        <w:t xml:space="preserve"> or request their certificate</w:t>
      </w:r>
      <w:r w:rsidRPr="00F02828">
        <w:t xml:space="preserve"> be sent to a nominated address. </w:t>
      </w:r>
    </w:p>
    <w:p w14:paraId="735E2090" w14:textId="1C5C1CFB" w:rsidR="00F02828" w:rsidRPr="00F02828" w:rsidRDefault="00F02828" w:rsidP="00B147E8">
      <w:pPr>
        <w:pStyle w:val="ListParagraph"/>
        <w:numPr>
          <w:ilvl w:val="1"/>
          <w:numId w:val="7"/>
        </w:numPr>
        <w:ind w:left="709" w:hanging="709"/>
        <w:contextualSpacing w:val="0"/>
      </w:pPr>
      <w:r w:rsidRPr="00F02828">
        <w:t>The date of issue of a qualification certificate is the date of completion of the qualification, as recorded in the Student Management System. Certificates for qualifications at Level 5 and above are presented at a graduation ceremony by the Chair</w:t>
      </w:r>
      <w:r w:rsidR="00387014">
        <w:t xml:space="preserve"> of Te P</w:t>
      </w:r>
      <w:r w:rsidR="00AB7957" w:rsidRPr="00B147E8">
        <w:t>ū</w:t>
      </w:r>
      <w:r w:rsidR="00387014">
        <w:t>kenga Council</w:t>
      </w:r>
      <w:r w:rsidRPr="00F02828">
        <w:t xml:space="preserve"> </w:t>
      </w:r>
      <w:r w:rsidR="00F61812">
        <w:t>(</w:t>
      </w:r>
      <w:r w:rsidRPr="00F02828">
        <w:t xml:space="preserve">or </w:t>
      </w:r>
      <w:r w:rsidR="00F61812">
        <w:t>delegate)</w:t>
      </w:r>
      <w:r w:rsidRPr="00F02828">
        <w:t xml:space="preserve"> or, if provided prior, </w:t>
      </w:r>
      <w:r w:rsidR="00D71E65">
        <w:t>are</w:t>
      </w:r>
      <w:r w:rsidRPr="00F02828">
        <w:t xml:space="preserve"> approved by the Chair</w:t>
      </w:r>
      <w:r w:rsidR="00F61812">
        <w:t xml:space="preserve"> </w:t>
      </w:r>
      <w:r w:rsidR="00B620D8">
        <w:t xml:space="preserve">of </w:t>
      </w:r>
      <w:r w:rsidR="00F61812">
        <w:t>Te P</w:t>
      </w:r>
      <w:r w:rsidR="00F61812" w:rsidRPr="00B147E8">
        <w:t>ū</w:t>
      </w:r>
      <w:r w:rsidR="00F61812">
        <w:t>kenga Council</w:t>
      </w:r>
      <w:r w:rsidR="00F61812" w:rsidRPr="00F02828">
        <w:t xml:space="preserve"> </w:t>
      </w:r>
      <w:r w:rsidR="00B620D8">
        <w:t>(</w:t>
      </w:r>
      <w:r w:rsidR="00F61812" w:rsidRPr="00F02828">
        <w:t xml:space="preserve">or </w:t>
      </w:r>
      <w:r w:rsidR="00B620D8">
        <w:t xml:space="preserve">delegate) or </w:t>
      </w:r>
      <w:r w:rsidR="00BB5296">
        <w:t xml:space="preserve">the </w:t>
      </w:r>
      <w:r w:rsidR="00BC51F5">
        <w:t>Operational Lead.</w:t>
      </w:r>
      <w:r w:rsidRPr="00F02828">
        <w:t xml:space="preserve">. </w:t>
      </w:r>
    </w:p>
    <w:p w14:paraId="7D14205B" w14:textId="7237BF67" w:rsidR="00F02828" w:rsidRPr="00F02828" w:rsidRDefault="00F02828" w:rsidP="00B147E8">
      <w:pPr>
        <w:pStyle w:val="ListParagraph"/>
        <w:numPr>
          <w:ilvl w:val="1"/>
          <w:numId w:val="7"/>
        </w:numPr>
        <w:ind w:left="709" w:hanging="709"/>
        <w:contextualSpacing w:val="0"/>
      </w:pPr>
      <w:r w:rsidRPr="00F02828">
        <w:t>Recipients of qualifications up to and including Level 4 are provided with their qualification certificates soon after the end of the programme</w:t>
      </w:r>
      <w:r w:rsidR="0077179C">
        <w:t xml:space="preserve"> at a celebration,</w:t>
      </w:r>
      <w:r w:rsidR="00A620A1">
        <w:t xml:space="preserve"> by post or by being collected</w:t>
      </w:r>
      <w:r w:rsidRPr="00F02828">
        <w:t xml:space="preserve">. </w:t>
      </w:r>
    </w:p>
    <w:p w14:paraId="536A26BC" w14:textId="71A72314" w:rsidR="00EF0DCD" w:rsidRPr="00F02828" w:rsidRDefault="006A228D" w:rsidP="00B147E8">
      <w:pPr>
        <w:pStyle w:val="ListParagraph"/>
        <w:numPr>
          <w:ilvl w:val="1"/>
          <w:numId w:val="7"/>
        </w:numPr>
        <w:ind w:left="709" w:hanging="709"/>
        <w:contextualSpacing w:val="0"/>
      </w:pPr>
      <w:r>
        <w:t xml:space="preserve">Graduands wear approved academic regalia </w:t>
      </w:r>
      <w:r w:rsidR="00A676C8">
        <w:t>at</w:t>
      </w:r>
      <w:r w:rsidR="00444E3D">
        <w:t xml:space="preserve"> a</w:t>
      </w:r>
      <w:r w:rsidR="00A676C8">
        <w:t xml:space="preserve"> graduation ceremony as </w:t>
      </w:r>
      <w:r>
        <w:t xml:space="preserve">required for their award and </w:t>
      </w:r>
      <w:r w:rsidR="002108B7">
        <w:t>I</w:t>
      </w:r>
      <w:r>
        <w:t>nstitution.</w:t>
      </w:r>
    </w:p>
    <w:p w14:paraId="536A26BD" w14:textId="77777777" w:rsidR="00FC42A8" w:rsidRPr="00401011" w:rsidRDefault="00FC42A8" w:rsidP="0057279D">
      <w:pPr>
        <w:pStyle w:val="ListParagraph"/>
        <w:numPr>
          <w:ilvl w:val="1"/>
          <w:numId w:val="8"/>
        </w:numPr>
        <w:spacing w:before="0" w:after="120"/>
        <w:ind w:left="720" w:hanging="720"/>
        <w:contextualSpacing w:val="0"/>
        <w:rPr>
          <w:rFonts w:eastAsiaTheme="minorHAnsi"/>
          <w:sz w:val="32"/>
          <w:szCs w:val="32"/>
        </w:rPr>
      </w:pPr>
      <w:r>
        <w:br w:type="page"/>
      </w:r>
    </w:p>
    <w:p w14:paraId="536A26BE" w14:textId="77777777" w:rsidR="00DC36BD" w:rsidRPr="00AF0F42" w:rsidRDefault="000945EE" w:rsidP="00AF0F42">
      <w:pPr>
        <w:pStyle w:val="Heading1"/>
        <w:numPr>
          <w:ilvl w:val="0"/>
          <w:numId w:val="0"/>
        </w:numPr>
        <w:rPr>
          <w:sz w:val="28"/>
          <w:szCs w:val="28"/>
        </w:rPr>
      </w:pPr>
      <w:bookmarkStart w:id="25" w:name="_Ref427936134"/>
      <w:bookmarkStart w:id="26" w:name="_Toc104205754"/>
      <w:r w:rsidRPr="00AF0F42">
        <w:rPr>
          <w:sz w:val="28"/>
          <w:szCs w:val="28"/>
        </w:rPr>
        <w:lastRenderedPageBreak/>
        <w:t xml:space="preserve">Schedule </w:t>
      </w:r>
      <w:r w:rsidR="00C258D1" w:rsidRPr="00AF0F42">
        <w:rPr>
          <w:sz w:val="28"/>
          <w:szCs w:val="28"/>
        </w:rPr>
        <w:t>1</w:t>
      </w:r>
      <w:r w:rsidRPr="00AF0F42">
        <w:rPr>
          <w:sz w:val="28"/>
          <w:szCs w:val="28"/>
        </w:rPr>
        <w:t xml:space="preserve"> </w:t>
      </w:r>
      <w:r w:rsidR="00C258D1" w:rsidRPr="00AF0F42">
        <w:rPr>
          <w:sz w:val="28"/>
          <w:szCs w:val="28"/>
        </w:rPr>
        <w:t xml:space="preserve">– Supervised Assessment </w:t>
      </w:r>
      <w:r w:rsidRPr="00AF0F42">
        <w:rPr>
          <w:sz w:val="28"/>
          <w:szCs w:val="28"/>
        </w:rPr>
        <w:t>Re</w:t>
      </w:r>
      <w:r w:rsidR="00C258D1" w:rsidRPr="00AF0F42">
        <w:rPr>
          <w:sz w:val="28"/>
          <w:szCs w:val="28"/>
        </w:rPr>
        <w:t>gulations</w:t>
      </w:r>
      <w:bookmarkEnd w:id="25"/>
      <w:bookmarkEnd w:id="26"/>
    </w:p>
    <w:p w14:paraId="536A26BF" w14:textId="77777777" w:rsidR="0077620F" w:rsidRDefault="0077620F" w:rsidP="00901DFA">
      <w:r>
        <w:t xml:space="preserve">Supervised assessments </w:t>
      </w:r>
      <w:r w:rsidR="00C9601F" w:rsidRPr="00634901">
        <w:rPr>
          <w:rFonts w:cs="Arial"/>
          <w:szCs w:val="22"/>
        </w:rPr>
        <w:t xml:space="preserve">and examinations </w:t>
      </w:r>
      <w:r w:rsidR="007F3C30">
        <w:rPr>
          <w:rFonts w:cs="Arial"/>
          <w:szCs w:val="22"/>
        </w:rPr>
        <w:t>(‘assessments’</w:t>
      </w:r>
      <w:r w:rsidR="00A56725">
        <w:rPr>
          <w:rFonts w:cs="Arial"/>
          <w:szCs w:val="22"/>
        </w:rPr>
        <w:t>)</w:t>
      </w:r>
      <w:r w:rsidR="00A56725" w:rsidRPr="00634901">
        <w:rPr>
          <w:rFonts w:cs="Arial"/>
          <w:szCs w:val="22"/>
        </w:rPr>
        <w:t xml:space="preserve"> </w:t>
      </w:r>
      <w:r w:rsidR="00A56725">
        <w:rPr>
          <w:rFonts w:cs="Arial"/>
          <w:szCs w:val="22"/>
        </w:rPr>
        <w:t>are</w:t>
      </w:r>
      <w:r w:rsidR="00A56725" w:rsidRPr="00634901">
        <w:rPr>
          <w:rFonts w:cs="Arial"/>
          <w:szCs w:val="22"/>
        </w:rPr>
        <w:t xml:space="preserve"> </w:t>
      </w:r>
      <w:r w:rsidR="00401011" w:rsidRPr="005E5E24">
        <w:t>written, oral and/or practical tests and examinations</w:t>
      </w:r>
      <w:r w:rsidR="00A56725">
        <w:rPr>
          <w:rFonts w:cs="Arial"/>
          <w:szCs w:val="22"/>
        </w:rPr>
        <w:t xml:space="preserve"> of individuals or groups</w:t>
      </w:r>
      <w:r w:rsidR="00333B69">
        <w:t xml:space="preserve">, and </w:t>
      </w:r>
      <w:r w:rsidR="00A56725">
        <w:rPr>
          <w:rFonts w:cs="Arial"/>
          <w:szCs w:val="22"/>
        </w:rPr>
        <w:t>are</w:t>
      </w:r>
      <w:r w:rsidR="00333B69">
        <w:t xml:space="preserve"> </w:t>
      </w:r>
      <w:r w:rsidR="00334924">
        <w:t xml:space="preserve">presented </w:t>
      </w:r>
      <w:r w:rsidR="00333B69">
        <w:t xml:space="preserve">using </w:t>
      </w:r>
      <w:r w:rsidR="00334924">
        <w:t xml:space="preserve">activities specified in </w:t>
      </w:r>
      <w:r w:rsidR="00333B69">
        <w:t xml:space="preserve">paper, </w:t>
      </w:r>
      <w:r w:rsidR="00A56725" w:rsidRPr="00634901">
        <w:rPr>
          <w:rFonts w:cs="Arial"/>
          <w:szCs w:val="22"/>
        </w:rPr>
        <w:t>onscreen</w:t>
      </w:r>
      <w:r w:rsidR="00333B69">
        <w:t xml:space="preserve"> or mixed format</w:t>
      </w:r>
      <w:r w:rsidR="00334924">
        <w:t>s, and requiring evidence to be produced for collection in any appropriate format</w:t>
      </w:r>
      <w:r w:rsidR="00962AD3">
        <w:t>.</w:t>
      </w:r>
    </w:p>
    <w:p w14:paraId="536A26C0" w14:textId="27B2DFCA" w:rsidR="00A56725" w:rsidRDefault="00A56725" w:rsidP="00901DFA">
      <w:pPr>
        <w:rPr>
          <w:rFonts w:cs="Arial"/>
          <w:szCs w:val="22"/>
        </w:rPr>
      </w:pPr>
      <w:r>
        <w:rPr>
          <w:rFonts w:cs="Arial"/>
          <w:szCs w:val="22"/>
        </w:rPr>
        <w:t xml:space="preserve">Supervisors may be the class tutor, another tutor, or an invigilator, as determined by the assessment type and context. There are other related regulations for Supervisors, </w:t>
      </w:r>
      <w:r w:rsidR="00901DFA">
        <w:rPr>
          <w:rFonts w:cs="Arial"/>
          <w:szCs w:val="22"/>
        </w:rPr>
        <w:t>Schools, Timetabling</w:t>
      </w:r>
      <w:r>
        <w:rPr>
          <w:rFonts w:cs="Arial"/>
          <w:szCs w:val="22"/>
        </w:rPr>
        <w:t xml:space="preserve"> and Academic </w:t>
      </w:r>
      <w:r w:rsidR="005B688C">
        <w:rPr>
          <w:rFonts w:cs="Arial"/>
          <w:szCs w:val="22"/>
        </w:rPr>
        <w:t xml:space="preserve">Data </w:t>
      </w:r>
      <w:r w:rsidR="00901DFA">
        <w:rPr>
          <w:rFonts w:cs="Arial"/>
          <w:szCs w:val="22"/>
        </w:rPr>
        <w:t>management</w:t>
      </w:r>
      <w:r>
        <w:rPr>
          <w:rFonts w:cs="Arial"/>
          <w:szCs w:val="22"/>
        </w:rPr>
        <w:t xml:space="preserve"> that operate in conjunction with these Regulations.</w:t>
      </w:r>
    </w:p>
    <w:p w14:paraId="536A26C1" w14:textId="77777777" w:rsidR="00A56725" w:rsidRDefault="00A56725" w:rsidP="00901DFA">
      <w:pPr>
        <w:rPr>
          <w:rFonts w:cs="Arial"/>
          <w:szCs w:val="22"/>
        </w:rPr>
      </w:pPr>
      <w:r>
        <w:rPr>
          <w:rFonts w:cs="Arial"/>
          <w:szCs w:val="22"/>
        </w:rPr>
        <w:t>Assessment on behalf of other bodies is</w:t>
      </w:r>
      <w:r w:rsidRPr="00634901">
        <w:rPr>
          <w:rFonts w:cs="Arial"/>
          <w:szCs w:val="22"/>
        </w:rPr>
        <w:t xml:space="preserve"> run in accordance with the regulations of that body.</w:t>
      </w:r>
    </w:p>
    <w:p w14:paraId="536A26C2" w14:textId="77777777" w:rsidR="00A56725" w:rsidRPr="004E3F1F" w:rsidRDefault="00A56725" w:rsidP="00901DFA">
      <w:pPr>
        <w:pStyle w:val="Heading2"/>
      </w:pPr>
      <w:bookmarkStart w:id="27" w:name="_Toc104205755"/>
      <w:r w:rsidRPr="004E3F1F">
        <w:t>Prior to a supervised assessment</w:t>
      </w:r>
      <w:bookmarkEnd w:id="27"/>
    </w:p>
    <w:p w14:paraId="536A26C3" w14:textId="0DA1DAC4" w:rsidR="00401011" w:rsidRPr="005E5E24" w:rsidRDefault="00955317" w:rsidP="00FD1D40">
      <w:pPr>
        <w:numPr>
          <w:ilvl w:val="0"/>
          <w:numId w:val="10"/>
        </w:numPr>
        <w:ind w:left="709" w:hanging="709"/>
      </w:pPr>
      <w:r>
        <w:rPr>
          <w:rFonts w:cs="Arial"/>
        </w:rPr>
        <w:t xml:space="preserve">The </w:t>
      </w:r>
      <w:r w:rsidR="00A56725">
        <w:rPr>
          <w:rFonts w:cs="Arial"/>
          <w:szCs w:val="22"/>
        </w:rPr>
        <w:t>official assessment timetable (exam timetable) specifies</w:t>
      </w:r>
      <w:r w:rsidR="0077620F" w:rsidRPr="0077620F">
        <w:rPr>
          <w:rFonts w:cs="Arial"/>
        </w:rPr>
        <w:t xml:space="preserve"> the date, time and location </w:t>
      </w:r>
      <w:r w:rsidR="00A56725">
        <w:rPr>
          <w:rFonts w:cs="Arial"/>
          <w:szCs w:val="22"/>
        </w:rPr>
        <w:t xml:space="preserve">five (5) weeks before the assessment. Changes </w:t>
      </w:r>
      <w:r w:rsidR="0077620F" w:rsidRPr="0077620F">
        <w:rPr>
          <w:rFonts w:cs="Arial"/>
        </w:rPr>
        <w:t>are</w:t>
      </w:r>
      <w:r w:rsidR="00962AD3">
        <w:rPr>
          <w:rFonts w:cs="Arial"/>
        </w:rPr>
        <w:t xml:space="preserve"> formally notified </w:t>
      </w:r>
      <w:r w:rsidR="00A56725">
        <w:rPr>
          <w:rFonts w:cs="Arial"/>
          <w:szCs w:val="22"/>
        </w:rPr>
        <w:t>to affected students</w:t>
      </w:r>
      <w:r w:rsidR="005B688C">
        <w:rPr>
          <w:rFonts w:cs="Arial"/>
          <w:szCs w:val="22"/>
        </w:rPr>
        <w:t>.</w:t>
      </w:r>
    </w:p>
    <w:p w14:paraId="536A26C4" w14:textId="77777777" w:rsidR="00A56725" w:rsidRPr="00634901" w:rsidRDefault="00A56725" w:rsidP="00FD1D40">
      <w:pPr>
        <w:numPr>
          <w:ilvl w:val="0"/>
          <w:numId w:val="10"/>
        </w:numPr>
        <w:ind w:left="709" w:hanging="709"/>
        <w:rPr>
          <w:rFonts w:cs="Arial"/>
          <w:szCs w:val="22"/>
        </w:rPr>
      </w:pPr>
      <w:r w:rsidRPr="00634901">
        <w:rPr>
          <w:rFonts w:cs="Arial"/>
          <w:szCs w:val="22"/>
        </w:rPr>
        <w:t>Students make themselves available to undertake assessments according to the</w:t>
      </w:r>
      <w:r>
        <w:rPr>
          <w:rFonts w:cs="Arial"/>
          <w:szCs w:val="22"/>
        </w:rPr>
        <w:t xml:space="preserve"> exam timetable.</w:t>
      </w:r>
    </w:p>
    <w:p w14:paraId="536A26C5" w14:textId="77777777" w:rsidR="00401011" w:rsidRPr="005E5E24" w:rsidRDefault="00333B69" w:rsidP="00FD1D40">
      <w:pPr>
        <w:numPr>
          <w:ilvl w:val="0"/>
          <w:numId w:val="10"/>
        </w:numPr>
        <w:ind w:left="709" w:hanging="709"/>
      </w:pPr>
      <w:r>
        <w:t xml:space="preserve">Assessment </w:t>
      </w:r>
      <w:r w:rsidR="00955317">
        <w:t xml:space="preserve">materials </w:t>
      </w:r>
      <w:r w:rsidR="00401011" w:rsidRPr="005E5E24">
        <w:t xml:space="preserve">may be released to students in advance of </w:t>
      </w:r>
      <w:r w:rsidR="00A56725" w:rsidRPr="00634901">
        <w:rPr>
          <w:rFonts w:cs="Arial"/>
          <w:szCs w:val="22"/>
        </w:rPr>
        <w:t>a</w:t>
      </w:r>
      <w:r w:rsidR="00A56725">
        <w:rPr>
          <w:rFonts w:cs="Arial"/>
          <w:szCs w:val="22"/>
        </w:rPr>
        <w:t>n</w:t>
      </w:r>
      <w:r w:rsidR="0077620F">
        <w:t xml:space="preserve"> assessment</w:t>
      </w:r>
      <w:r w:rsidR="00401011" w:rsidRPr="005E5E24">
        <w:t xml:space="preserve"> where programme regulations permit.</w:t>
      </w:r>
    </w:p>
    <w:p w14:paraId="536A26C6" w14:textId="6FD6702C" w:rsidR="00A56725" w:rsidRDefault="00A56725" w:rsidP="00FD1D40">
      <w:pPr>
        <w:numPr>
          <w:ilvl w:val="0"/>
          <w:numId w:val="10"/>
        </w:numPr>
        <w:ind w:left="709" w:hanging="709"/>
        <w:rPr>
          <w:rFonts w:cs="Arial"/>
          <w:szCs w:val="22"/>
        </w:rPr>
      </w:pPr>
      <w:r w:rsidRPr="00B6214C">
        <w:rPr>
          <w:rFonts w:cs="Arial"/>
          <w:szCs w:val="22"/>
        </w:rPr>
        <w:t xml:space="preserve">A student wishing to submit assessment using te reo Māori or New Zealand Sign Language must advise the relevant </w:t>
      </w:r>
      <w:r w:rsidR="00655E26">
        <w:rPr>
          <w:rFonts w:cs="Arial"/>
          <w:szCs w:val="22"/>
        </w:rPr>
        <w:t>Programme Manager</w:t>
      </w:r>
      <w:r w:rsidRPr="00B6214C">
        <w:rPr>
          <w:rFonts w:cs="Arial"/>
          <w:szCs w:val="22"/>
        </w:rPr>
        <w:t xml:space="preserve"> within 10 working days of beginning the course.</w:t>
      </w:r>
    </w:p>
    <w:p w14:paraId="536A26C7" w14:textId="77777777" w:rsidR="00A56725" w:rsidRDefault="00A56725" w:rsidP="00FD1D40">
      <w:pPr>
        <w:numPr>
          <w:ilvl w:val="0"/>
          <w:numId w:val="10"/>
        </w:numPr>
        <w:ind w:left="709" w:hanging="709"/>
        <w:rPr>
          <w:rFonts w:cs="Arial"/>
          <w:szCs w:val="22"/>
        </w:rPr>
      </w:pPr>
      <w:r w:rsidRPr="00634901">
        <w:rPr>
          <w:rFonts w:cs="Arial"/>
          <w:szCs w:val="22"/>
        </w:rPr>
        <w:t xml:space="preserve">A student </w:t>
      </w:r>
      <w:r>
        <w:rPr>
          <w:rFonts w:cs="Arial"/>
          <w:szCs w:val="22"/>
        </w:rPr>
        <w:t>requiring</w:t>
      </w:r>
      <w:r w:rsidRPr="00634901">
        <w:rPr>
          <w:rFonts w:cs="Arial"/>
          <w:szCs w:val="22"/>
        </w:rPr>
        <w:t xml:space="preserve"> special assistance in order to undertake an assessment follows the institution procedures for provision of this support. Such applications state the nature and type of assistance required.</w:t>
      </w:r>
    </w:p>
    <w:p w14:paraId="536A26C8" w14:textId="3274E686" w:rsidR="00A56725" w:rsidRDefault="00A56725" w:rsidP="00FD1D40">
      <w:pPr>
        <w:numPr>
          <w:ilvl w:val="0"/>
          <w:numId w:val="10"/>
        </w:numPr>
        <w:ind w:left="709" w:hanging="709"/>
        <w:rPr>
          <w:rFonts w:cs="Arial"/>
          <w:szCs w:val="22"/>
        </w:rPr>
      </w:pPr>
      <w:r w:rsidRPr="00634901">
        <w:rPr>
          <w:rFonts w:cs="Arial"/>
          <w:szCs w:val="22"/>
        </w:rPr>
        <w:t xml:space="preserve">Where a student has two or more assessments at the same time, the student informs the </w:t>
      </w:r>
      <w:r w:rsidR="00D0104F">
        <w:rPr>
          <w:rFonts w:cs="Arial"/>
          <w:szCs w:val="22"/>
        </w:rPr>
        <w:t>Programme Manager</w:t>
      </w:r>
      <w:r w:rsidRPr="00634901">
        <w:rPr>
          <w:rFonts w:cs="Arial"/>
          <w:szCs w:val="22"/>
        </w:rPr>
        <w:t xml:space="preserve">, in writing, </w:t>
      </w:r>
      <w:r>
        <w:rPr>
          <w:rFonts w:cs="Arial"/>
          <w:szCs w:val="22"/>
        </w:rPr>
        <w:t>within ten (</w:t>
      </w:r>
      <w:r w:rsidRPr="00634901">
        <w:rPr>
          <w:rFonts w:cs="Arial"/>
          <w:szCs w:val="22"/>
        </w:rPr>
        <w:t>10</w:t>
      </w:r>
      <w:r>
        <w:rPr>
          <w:rFonts w:cs="Arial"/>
          <w:szCs w:val="22"/>
        </w:rPr>
        <w:t>)</w:t>
      </w:r>
      <w:r w:rsidRPr="00634901">
        <w:rPr>
          <w:rFonts w:cs="Arial"/>
          <w:szCs w:val="22"/>
        </w:rPr>
        <w:t xml:space="preserve"> working days </w:t>
      </w:r>
      <w:r>
        <w:rPr>
          <w:rFonts w:cs="Arial"/>
          <w:szCs w:val="22"/>
        </w:rPr>
        <w:t>of being notified of the exam timetable</w:t>
      </w:r>
      <w:r w:rsidRPr="00634901">
        <w:rPr>
          <w:rFonts w:cs="Arial"/>
          <w:szCs w:val="22"/>
        </w:rPr>
        <w:t>.</w:t>
      </w:r>
      <w:r>
        <w:rPr>
          <w:rFonts w:cs="Arial"/>
          <w:szCs w:val="22"/>
        </w:rPr>
        <w:t xml:space="preserve"> If the clash is unable to be managed through timetable changes, the affected student signs an </w:t>
      </w:r>
      <w:r w:rsidR="00EE457F" w:rsidRPr="00E74A9D">
        <w:rPr>
          <w:rFonts w:cs="Arial"/>
          <w:i/>
          <w:iCs/>
          <w:szCs w:val="22"/>
        </w:rPr>
        <w:t>A4-F4.6</w:t>
      </w:r>
      <w:r w:rsidR="00E74A9D">
        <w:rPr>
          <w:rFonts w:cs="Arial"/>
          <w:szCs w:val="22"/>
        </w:rPr>
        <w:t xml:space="preserve"> </w:t>
      </w:r>
      <w:r w:rsidRPr="004321A2">
        <w:rPr>
          <w:rFonts w:cs="Arial"/>
          <w:i/>
          <w:szCs w:val="22"/>
        </w:rPr>
        <w:t>Honesty Declaration</w:t>
      </w:r>
      <w:r>
        <w:rPr>
          <w:rFonts w:cs="Arial"/>
          <w:i/>
          <w:szCs w:val="22"/>
        </w:rPr>
        <w:t xml:space="preserve"> </w:t>
      </w:r>
      <w:r w:rsidRPr="004321A2">
        <w:rPr>
          <w:rFonts w:cs="Arial"/>
          <w:szCs w:val="22"/>
        </w:rPr>
        <w:t>and</w:t>
      </w:r>
      <w:r>
        <w:rPr>
          <w:rFonts w:cs="Arial"/>
          <w:i/>
          <w:szCs w:val="22"/>
        </w:rPr>
        <w:t xml:space="preserve"> </w:t>
      </w:r>
      <w:r>
        <w:rPr>
          <w:rFonts w:cs="Arial"/>
          <w:szCs w:val="22"/>
        </w:rPr>
        <w:t>completes the assessment before the scheduled time.</w:t>
      </w:r>
    </w:p>
    <w:p w14:paraId="536A26C9" w14:textId="77777777" w:rsidR="007F3C30" w:rsidRPr="007F3C30" w:rsidRDefault="007F3C30" w:rsidP="00901DFA">
      <w:pPr>
        <w:pStyle w:val="Heading2"/>
        <w:rPr>
          <w:rFonts w:cs="Arial"/>
          <w:szCs w:val="22"/>
        </w:rPr>
      </w:pPr>
      <w:bookmarkStart w:id="28" w:name="_Toc104205756"/>
      <w:r w:rsidRPr="007F3C30">
        <w:t xml:space="preserve">Supervised assessment </w:t>
      </w:r>
      <w:r w:rsidRPr="007F3C30">
        <w:rPr>
          <w:rFonts w:cs="Arial"/>
          <w:szCs w:val="22"/>
        </w:rPr>
        <w:t>conditions</w:t>
      </w:r>
      <w:bookmarkEnd w:id="28"/>
    </w:p>
    <w:p w14:paraId="536A26CA" w14:textId="77777777" w:rsidR="007F3C30" w:rsidRPr="00634901" w:rsidRDefault="007F3C30" w:rsidP="00FD1D40">
      <w:pPr>
        <w:numPr>
          <w:ilvl w:val="0"/>
          <w:numId w:val="10"/>
        </w:numPr>
        <w:ind w:left="709" w:hanging="709"/>
        <w:rPr>
          <w:rFonts w:cs="Arial"/>
          <w:szCs w:val="22"/>
        </w:rPr>
      </w:pPr>
      <w:r w:rsidRPr="00634901">
        <w:rPr>
          <w:rFonts w:cs="Arial"/>
          <w:szCs w:val="22"/>
        </w:rPr>
        <w:t xml:space="preserve">The course outline advises the </w:t>
      </w:r>
      <w:r>
        <w:rPr>
          <w:rFonts w:cs="Arial"/>
          <w:szCs w:val="22"/>
        </w:rPr>
        <w:t xml:space="preserve">conditions </w:t>
      </w:r>
      <w:r w:rsidRPr="00634901">
        <w:rPr>
          <w:rFonts w:cs="Arial"/>
          <w:szCs w:val="22"/>
        </w:rPr>
        <w:t>of,</w:t>
      </w:r>
      <w:r>
        <w:rPr>
          <w:rFonts w:cs="Arial"/>
          <w:szCs w:val="22"/>
        </w:rPr>
        <w:t xml:space="preserve"> and</w:t>
      </w:r>
      <w:r w:rsidRPr="00634901">
        <w:rPr>
          <w:rFonts w:cs="Arial"/>
          <w:szCs w:val="22"/>
        </w:rPr>
        <w:t xml:space="preserve"> </w:t>
      </w:r>
      <w:r>
        <w:rPr>
          <w:rFonts w:cs="Arial"/>
          <w:szCs w:val="22"/>
        </w:rPr>
        <w:t xml:space="preserve">equipment/media </w:t>
      </w:r>
      <w:r w:rsidRPr="00634901">
        <w:rPr>
          <w:rFonts w:cs="Arial"/>
          <w:szCs w:val="22"/>
        </w:rPr>
        <w:t>permitted in assessments. Where any of these</w:t>
      </w:r>
      <w:r>
        <w:rPr>
          <w:rFonts w:cs="Arial"/>
          <w:szCs w:val="22"/>
        </w:rPr>
        <w:t xml:space="preserve"> details change, </w:t>
      </w:r>
      <w:r w:rsidRPr="00634901">
        <w:rPr>
          <w:rFonts w:cs="Arial"/>
          <w:szCs w:val="22"/>
        </w:rPr>
        <w:t xml:space="preserve">affected </w:t>
      </w:r>
      <w:r>
        <w:rPr>
          <w:rFonts w:cs="Arial"/>
          <w:szCs w:val="22"/>
        </w:rPr>
        <w:t>students</w:t>
      </w:r>
      <w:r w:rsidRPr="00634901">
        <w:rPr>
          <w:rFonts w:cs="Arial"/>
          <w:szCs w:val="22"/>
        </w:rPr>
        <w:t xml:space="preserve"> are formally notified.</w:t>
      </w:r>
    </w:p>
    <w:p w14:paraId="536A26CB" w14:textId="77777777" w:rsidR="007F3C30" w:rsidRDefault="007F3C30" w:rsidP="00FD1D40">
      <w:pPr>
        <w:numPr>
          <w:ilvl w:val="0"/>
          <w:numId w:val="10"/>
        </w:numPr>
        <w:ind w:left="709" w:hanging="709"/>
        <w:rPr>
          <w:rFonts w:cs="Arial"/>
          <w:szCs w:val="22"/>
        </w:rPr>
      </w:pPr>
      <w:r>
        <w:rPr>
          <w:rFonts w:cs="Arial"/>
          <w:szCs w:val="22"/>
        </w:rPr>
        <w:t>The Closed/Open book status indicates what additional materials may be taken in to the room, if any:</w:t>
      </w:r>
    </w:p>
    <w:p w14:paraId="536A26CC" w14:textId="77777777" w:rsidR="007F3C30" w:rsidRPr="007F3C30" w:rsidRDefault="007F3C30" w:rsidP="00FD1D40">
      <w:pPr>
        <w:pStyle w:val="ListParagraph"/>
        <w:numPr>
          <w:ilvl w:val="0"/>
          <w:numId w:val="15"/>
        </w:numPr>
        <w:spacing w:before="0"/>
        <w:ind w:left="1134" w:hanging="425"/>
        <w:rPr>
          <w:rFonts w:cs="Arial"/>
          <w:szCs w:val="22"/>
        </w:rPr>
      </w:pPr>
      <w:r w:rsidRPr="007F3C30">
        <w:rPr>
          <w:rFonts w:cs="Arial"/>
          <w:szCs w:val="22"/>
        </w:rPr>
        <w:t>Open book: students may take any written or printed material.</w:t>
      </w:r>
    </w:p>
    <w:p w14:paraId="536A26CD" w14:textId="77777777" w:rsidR="007F3C30" w:rsidRPr="007F3C30" w:rsidRDefault="007F3C30" w:rsidP="00FD1D40">
      <w:pPr>
        <w:pStyle w:val="ListParagraph"/>
        <w:numPr>
          <w:ilvl w:val="0"/>
          <w:numId w:val="15"/>
        </w:numPr>
        <w:ind w:left="1134" w:hanging="425"/>
        <w:rPr>
          <w:rFonts w:cs="Arial"/>
          <w:szCs w:val="22"/>
        </w:rPr>
      </w:pPr>
      <w:r>
        <w:rPr>
          <w:rFonts w:cs="Arial"/>
          <w:szCs w:val="22"/>
        </w:rPr>
        <w:t>R</w:t>
      </w:r>
      <w:r w:rsidRPr="007F3C30">
        <w:rPr>
          <w:rFonts w:cs="Arial"/>
          <w:szCs w:val="22"/>
        </w:rPr>
        <w:t xml:space="preserve">estricted book </w:t>
      </w:r>
      <w:r>
        <w:rPr>
          <w:rFonts w:cs="Arial"/>
          <w:szCs w:val="22"/>
        </w:rPr>
        <w:t xml:space="preserve">(annotated): </w:t>
      </w:r>
      <w:r w:rsidRPr="007F3C30">
        <w:rPr>
          <w:rFonts w:cs="Arial"/>
          <w:szCs w:val="22"/>
        </w:rPr>
        <w:t>students may take only material specified or provided by the assessor, and that material may be annotated, written or typed upon or otherwise marked in a relevant or contextual manner.</w:t>
      </w:r>
    </w:p>
    <w:p w14:paraId="536A26CE" w14:textId="77777777" w:rsidR="007F3C30" w:rsidRPr="007F3C30" w:rsidRDefault="007F3C30" w:rsidP="00FD1D40">
      <w:pPr>
        <w:pStyle w:val="ListParagraph"/>
        <w:numPr>
          <w:ilvl w:val="0"/>
          <w:numId w:val="15"/>
        </w:numPr>
        <w:ind w:left="1134" w:hanging="425"/>
        <w:rPr>
          <w:rFonts w:cs="Arial"/>
          <w:szCs w:val="22"/>
        </w:rPr>
      </w:pPr>
      <w:r w:rsidRPr="007F3C30">
        <w:rPr>
          <w:rFonts w:cs="Arial"/>
          <w:szCs w:val="22"/>
        </w:rPr>
        <w:t>Restricted book: students may take only material specif</w:t>
      </w:r>
      <w:r>
        <w:rPr>
          <w:rFonts w:cs="Arial"/>
          <w:szCs w:val="22"/>
        </w:rPr>
        <w:t>ied or provided by the assessor, and that m</w:t>
      </w:r>
      <w:r w:rsidRPr="007F3C30">
        <w:rPr>
          <w:rFonts w:cs="Arial"/>
          <w:szCs w:val="22"/>
        </w:rPr>
        <w:t>aterial cannot be annotated, written or typed upon, or otherwise marked.</w:t>
      </w:r>
    </w:p>
    <w:p w14:paraId="536A26CF" w14:textId="77777777" w:rsidR="007F3C30" w:rsidRPr="007F3C30" w:rsidRDefault="007F3C30" w:rsidP="00FD1D40">
      <w:pPr>
        <w:pStyle w:val="ListParagraph"/>
        <w:numPr>
          <w:ilvl w:val="0"/>
          <w:numId w:val="15"/>
        </w:numPr>
        <w:ind w:left="1134" w:hanging="425"/>
        <w:rPr>
          <w:rFonts w:cs="Arial"/>
          <w:szCs w:val="22"/>
        </w:rPr>
      </w:pPr>
      <w:r w:rsidRPr="007F3C30">
        <w:rPr>
          <w:rFonts w:cs="Arial"/>
          <w:szCs w:val="22"/>
        </w:rPr>
        <w:t>Closed book: students may not take any written or printed material.</w:t>
      </w:r>
    </w:p>
    <w:p w14:paraId="536A26D0" w14:textId="77777777" w:rsidR="00200395" w:rsidRPr="00634901" w:rsidRDefault="00200395" w:rsidP="00FD1D40">
      <w:pPr>
        <w:numPr>
          <w:ilvl w:val="0"/>
          <w:numId w:val="10"/>
        </w:numPr>
        <w:ind w:left="709" w:hanging="709"/>
        <w:rPr>
          <w:rFonts w:cs="Arial"/>
          <w:szCs w:val="22"/>
        </w:rPr>
      </w:pPr>
      <w:r w:rsidRPr="00634901">
        <w:rPr>
          <w:rFonts w:cs="Arial"/>
          <w:szCs w:val="22"/>
        </w:rPr>
        <w:t xml:space="preserve">Students are responsible for taking the </w:t>
      </w:r>
      <w:r>
        <w:rPr>
          <w:rFonts w:cs="Arial"/>
          <w:szCs w:val="22"/>
        </w:rPr>
        <w:t xml:space="preserve">permitted </w:t>
      </w:r>
      <w:r w:rsidRPr="00634901">
        <w:rPr>
          <w:rFonts w:cs="Arial"/>
          <w:szCs w:val="22"/>
        </w:rPr>
        <w:t>equipment</w:t>
      </w:r>
      <w:r>
        <w:rPr>
          <w:rFonts w:cs="Arial"/>
          <w:szCs w:val="22"/>
        </w:rPr>
        <w:t>/media,</w:t>
      </w:r>
      <w:r w:rsidRPr="00634901">
        <w:rPr>
          <w:rFonts w:cs="Arial"/>
          <w:szCs w:val="22"/>
        </w:rPr>
        <w:t xml:space="preserve"> </w:t>
      </w:r>
      <w:r>
        <w:rPr>
          <w:rFonts w:cs="Arial"/>
          <w:szCs w:val="22"/>
        </w:rPr>
        <w:t xml:space="preserve">in working order, </w:t>
      </w:r>
      <w:r w:rsidRPr="00634901">
        <w:rPr>
          <w:rFonts w:cs="Arial"/>
          <w:szCs w:val="22"/>
        </w:rPr>
        <w:t xml:space="preserve">to the </w:t>
      </w:r>
      <w:r>
        <w:rPr>
          <w:rFonts w:cs="Arial"/>
          <w:szCs w:val="22"/>
        </w:rPr>
        <w:t>assessment</w:t>
      </w:r>
      <w:r w:rsidRPr="00634901">
        <w:rPr>
          <w:rFonts w:cs="Arial"/>
          <w:szCs w:val="22"/>
        </w:rPr>
        <w:t xml:space="preserve">. The institution </w:t>
      </w:r>
      <w:r>
        <w:t xml:space="preserve">is </w:t>
      </w:r>
      <w:r w:rsidRPr="00634901">
        <w:rPr>
          <w:rFonts w:cs="Arial"/>
          <w:szCs w:val="22"/>
        </w:rPr>
        <w:t>not responsible for providing any replacements.</w:t>
      </w:r>
    </w:p>
    <w:p w14:paraId="536A26D1" w14:textId="77777777" w:rsidR="00200395" w:rsidRPr="00EF2B14" w:rsidRDefault="00200395" w:rsidP="00FD1D40">
      <w:pPr>
        <w:numPr>
          <w:ilvl w:val="0"/>
          <w:numId w:val="10"/>
        </w:numPr>
        <w:ind w:left="709" w:hanging="709"/>
      </w:pPr>
      <w:r w:rsidRPr="00EF2B14">
        <w:rPr>
          <w:rFonts w:cs="Arial"/>
          <w:szCs w:val="22"/>
        </w:rPr>
        <w:t>Any materials not approved for use in the</w:t>
      </w:r>
      <w:r w:rsidRPr="00EF2B14">
        <w:t xml:space="preserve"> assessment</w:t>
      </w:r>
      <w:r w:rsidRPr="00EF2B14">
        <w:rPr>
          <w:rFonts w:cs="Arial"/>
          <w:szCs w:val="22"/>
        </w:rPr>
        <w:t>, along with</w:t>
      </w:r>
      <w:r w:rsidRPr="00EF2B14">
        <w:t xml:space="preserve"> any </w:t>
      </w:r>
      <w:r w:rsidRPr="00EF2B14">
        <w:rPr>
          <w:rFonts w:cs="Arial"/>
          <w:szCs w:val="22"/>
        </w:rPr>
        <w:t xml:space="preserve">spare </w:t>
      </w:r>
      <w:r w:rsidRPr="00EF2B14">
        <w:t xml:space="preserve">personal </w:t>
      </w:r>
      <w:r w:rsidRPr="00EF2B14">
        <w:rPr>
          <w:rFonts w:cs="Arial"/>
          <w:szCs w:val="22"/>
        </w:rPr>
        <w:t xml:space="preserve">belongings brought to the </w:t>
      </w:r>
      <w:r w:rsidRPr="00EF2B14">
        <w:t xml:space="preserve">assessment </w:t>
      </w:r>
      <w:r w:rsidRPr="00EF2B14">
        <w:rPr>
          <w:rFonts w:cs="Arial"/>
          <w:szCs w:val="22"/>
        </w:rPr>
        <w:t xml:space="preserve">are left in a part of the room specified by the </w:t>
      </w:r>
      <w:r w:rsidRPr="00EF2B14">
        <w:t>supervisor.</w:t>
      </w:r>
      <w:r w:rsidR="00E81637">
        <w:t xml:space="preserve"> In general this includes electronic storage and/or communication devices (</w:t>
      </w:r>
      <w:r w:rsidR="00655E26">
        <w:t xml:space="preserve">for example: </w:t>
      </w:r>
      <w:r w:rsidR="00E81637">
        <w:t>phone, tablet, watch) unless specifically required by the assessment.</w:t>
      </w:r>
    </w:p>
    <w:p w14:paraId="536A26D2" w14:textId="5FD6B1CF" w:rsidR="003F49B6" w:rsidRPr="005264F7" w:rsidRDefault="00D17336" w:rsidP="00FD1D40">
      <w:pPr>
        <w:numPr>
          <w:ilvl w:val="0"/>
          <w:numId w:val="10"/>
        </w:numPr>
        <w:ind w:left="709" w:hanging="709"/>
      </w:pPr>
      <w:r>
        <w:rPr>
          <w:rFonts w:cs="Arial"/>
        </w:rPr>
        <w:t xml:space="preserve">Unless otherwise allowed, </w:t>
      </w:r>
      <w:r w:rsidRPr="005264F7">
        <w:rPr>
          <w:rFonts w:cs="Arial"/>
        </w:rPr>
        <w:t xml:space="preserve">students </w:t>
      </w:r>
      <w:r w:rsidR="003F49B6" w:rsidRPr="005264F7">
        <w:rPr>
          <w:rFonts w:cs="Arial"/>
        </w:rPr>
        <w:t>may not bring food to the assessment. Students may bring water to the assessment provided it is in a clear, plastic</w:t>
      </w:r>
      <w:r w:rsidR="00A56725" w:rsidRPr="00634901">
        <w:rPr>
          <w:rFonts w:cs="Arial"/>
          <w:szCs w:val="22"/>
        </w:rPr>
        <w:t>, sipper top</w:t>
      </w:r>
      <w:r w:rsidR="003F49B6" w:rsidRPr="005264F7">
        <w:rPr>
          <w:rFonts w:cs="Arial"/>
        </w:rPr>
        <w:t xml:space="preserve"> bottle.</w:t>
      </w:r>
    </w:p>
    <w:p w14:paraId="536A26D3" w14:textId="77777777" w:rsidR="00955317" w:rsidRPr="00955317" w:rsidRDefault="00955317" w:rsidP="00FD1D40">
      <w:pPr>
        <w:numPr>
          <w:ilvl w:val="0"/>
          <w:numId w:val="10"/>
        </w:numPr>
        <w:ind w:left="709" w:hanging="709"/>
      </w:pPr>
      <w:r w:rsidRPr="00955317">
        <w:t>Supervisors have the right to check items taken into the room</w:t>
      </w:r>
      <w:r>
        <w:t xml:space="preserve"> for use in the assessment</w:t>
      </w:r>
      <w:r w:rsidRPr="00955317">
        <w:t>.</w:t>
      </w:r>
    </w:p>
    <w:p w14:paraId="536A26D4" w14:textId="77777777" w:rsidR="00A56725" w:rsidRPr="0090546F" w:rsidRDefault="00A56725" w:rsidP="00901DFA">
      <w:pPr>
        <w:pStyle w:val="Heading2"/>
        <w:rPr>
          <w:rFonts w:cs="Arial"/>
          <w:szCs w:val="22"/>
        </w:rPr>
      </w:pPr>
      <w:bookmarkStart w:id="29" w:name="_Toc104205757"/>
      <w:r w:rsidRPr="0090546F">
        <w:rPr>
          <w:rFonts w:cs="Arial"/>
          <w:szCs w:val="22"/>
        </w:rPr>
        <w:t xml:space="preserve">During a </w:t>
      </w:r>
      <w:r w:rsidR="00D40555" w:rsidRPr="0090546F">
        <w:t>supervised assessment</w:t>
      </w:r>
      <w:bookmarkEnd w:id="29"/>
    </w:p>
    <w:p w14:paraId="536A26D5" w14:textId="77777777" w:rsidR="00401011" w:rsidRPr="005E5E24" w:rsidRDefault="00A56725" w:rsidP="00FD1D40">
      <w:pPr>
        <w:numPr>
          <w:ilvl w:val="0"/>
          <w:numId w:val="10"/>
        </w:numPr>
        <w:ind w:left="709" w:hanging="709"/>
      </w:pPr>
      <w:r w:rsidRPr="00634901">
        <w:rPr>
          <w:rFonts w:cs="Arial"/>
          <w:szCs w:val="22"/>
        </w:rPr>
        <w:t>By entering a</w:t>
      </w:r>
      <w:r>
        <w:rPr>
          <w:rFonts w:cs="Arial"/>
          <w:szCs w:val="22"/>
        </w:rPr>
        <w:t>n</w:t>
      </w:r>
      <w:r w:rsidRPr="00634901">
        <w:rPr>
          <w:rFonts w:cs="Arial"/>
          <w:szCs w:val="22"/>
        </w:rPr>
        <w:t xml:space="preserve"> assessment, students agree to </w:t>
      </w:r>
      <w:r>
        <w:rPr>
          <w:rFonts w:cs="Arial"/>
          <w:szCs w:val="22"/>
        </w:rPr>
        <w:t>comply</w:t>
      </w:r>
      <w:r w:rsidR="00D40555">
        <w:t xml:space="preserve"> with</w:t>
      </w:r>
      <w:r w:rsidR="00401011" w:rsidRPr="005E5E24">
        <w:t xml:space="preserve"> the </w:t>
      </w:r>
      <w:r>
        <w:rPr>
          <w:rFonts w:cs="Arial"/>
          <w:szCs w:val="22"/>
        </w:rPr>
        <w:t>conditions, regulations</w:t>
      </w:r>
      <w:r w:rsidRPr="00634901">
        <w:rPr>
          <w:rFonts w:cs="Arial"/>
          <w:szCs w:val="22"/>
        </w:rPr>
        <w:t xml:space="preserve">, instructions of the </w:t>
      </w:r>
      <w:r w:rsidR="00401011" w:rsidRPr="005E5E24">
        <w:t>supervisor</w:t>
      </w:r>
      <w:r w:rsidRPr="00634901">
        <w:rPr>
          <w:rFonts w:cs="Arial"/>
          <w:szCs w:val="22"/>
        </w:rPr>
        <w:t xml:space="preserve"> and decisions of the institution</w:t>
      </w:r>
      <w:r w:rsidR="00401011" w:rsidRPr="005E5E24">
        <w:t>.</w:t>
      </w:r>
    </w:p>
    <w:p w14:paraId="536A26D6" w14:textId="77777777" w:rsidR="00A56725" w:rsidRPr="00634901" w:rsidRDefault="00A56725" w:rsidP="00FD1D40">
      <w:pPr>
        <w:numPr>
          <w:ilvl w:val="0"/>
          <w:numId w:val="10"/>
        </w:numPr>
        <w:ind w:left="709" w:hanging="709"/>
        <w:rPr>
          <w:rFonts w:cs="Arial"/>
          <w:szCs w:val="22"/>
        </w:rPr>
      </w:pPr>
      <w:r w:rsidRPr="00634901">
        <w:rPr>
          <w:rFonts w:cs="Arial"/>
          <w:szCs w:val="22"/>
        </w:rPr>
        <w:lastRenderedPageBreak/>
        <w:t>Students keep th</w:t>
      </w:r>
      <w:r w:rsidR="00200395">
        <w:rPr>
          <w:rFonts w:cs="Arial"/>
          <w:szCs w:val="22"/>
        </w:rPr>
        <w:t>eir Student Identification Card (or other valid proof of identity)</w:t>
      </w:r>
      <w:r w:rsidRPr="00634901">
        <w:rPr>
          <w:rFonts w:cs="Arial"/>
          <w:szCs w:val="22"/>
        </w:rPr>
        <w:t xml:space="preserve"> displayed throughout the assessment.</w:t>
      </w:r>
    </w:p>
    <w:p w14:paraId="536A26D7" w14:textId="77777777" w:rsidR="00A56725" w:rsidRPr="00634901" w:rsidRDefault="00A56725" w:rsidP="00FD1D40">
      <w:pPr>
        <w:numPr>
          <w:ilvl w:val="0"/>
          <w:numId w:val="10"/>
        </w:numPr>
        <w:ind w:left="709" w:hanging="709"/>
        <w:rPr>
          <w:rFonts w:cs="Arial"/>
          <w:szCs w:val="22"/>
        </w:rPr>
      </w:pPr>
      <w:r w:rsidRPr="00634901">
        <w:rPr>
          <w:rFonts w:cs="Arial"/>
          <w:szCs w:val="22"/>
        </w:rPr>
        <w:t>A student's behaviour during assessments must not disturb, distract or adversely affect any other student.</w:t>
      </w:r>
    </w:p>
    <w:p w14:paraId="536A26D8" w14:textId="77777777" w:rsidR="00A56725" w:rsidRPr="00634901" w:rsidRDefault="00A56725" w:rsidP="00FD1D40">
      <w:pPr>
        <w:numPr>
          <w:ilvl w:val="0"/>
          <w:numId w:val="10"/>
        </w:numPr>
        <w:ind w:left="709" w:hanging="709"/>
        <w:rPr>
          <w:rFonts w:cs="Arial"/>
          <w:szCs w:val="22"/>
        </w:rPr>
      </w:pPr>
      <w:r w:rsidRPr="00634901">
        <w:rPr>
          <w:rFonts w:cs="Arial"/>
          <w:szCs w:val="22"/>
        </w:rPr>
        <w:t>Where the assessor has specified a ‘reading time’ before the start of the assessment, this time may only be used by students to read.</w:t>
      </w:r>
      <w:r w:rsidR="00C9601F">
        <w:rPr>
          <w:rFonts w:cs="Arial"/>
          <w:szCs w:val="22"/>
        </w:rPr>
        <w:t xml:space="preserve"> </w:t>
      </w:r>
      <w:r w:rsidR="00C9601F" w:rsidRPr="00C9601F">
        <w:rPr>
          <w:rFonts w:cs="Arial"/>
          <w:szCs w:val="22"/>
        </w:rPr>
        <w:t>Students may make notes on blank paper, but may not enter any answer</w:t>
      </w:r>
      <w:r w:rsidR="00200395">
        <w:rPr>
          <w:rFonts w:cs="Arial"/>
          <w:szCs w:val="22"/>
        </w:rPr>
        <w:t>s</w:t>
      </w:r>
      <w:r w:rsidR="00C9601F" w:rsidRPr="00C9601F">
        <w:rPr>
          <w:rFonts w:cs="Arial"/>
          <w:szCs w:val="22"/>
        </w:rPr>
        <w:t xml:space="preserve"> or commence practical activities.</w:t>
      </w:r>
    </w:p>
    <w:p w14:paraId="536A26D9" w14:textId="77777777" w:rsidR="00A56725" w:rsidRPr="00634901" w:rsidRDefault="00A56725" w:rsidP="00FD1D40">
      <w:pPr>
        <w:numPr>
          <w:ilvl w:val="0"/>
          <w:numId w:val="10"/>
        </w:numPr>
        <w:ind w:left="709" w:hanging="709"/>
        <w:rPr>
          <w:rFonts w:cs="Arial"/>
          <w:szCs w:val="22"/>
        </w:rPr>
      </w:pPr>
      <w:r>
        <w:rPr>
          <w:rFonts w:cs="Arial"/>
          <w:szCs w:val="22"/>
        </w:rPr>
        <w:t xml:space="preserve">If a student wishes to raise an issue of possible errors in or omissions from the assessment or support materials (e.g. missing or incomplete questions; working materials, data or files unavailable) they may </w:t>
      </w:r>
      <w:r w:rsidRPr="00634901">
        <w:rPr>
          <w:rFonts w:cs="Arial"/>
          <w:szCs w:val="22"/>
        </w:rPr>
        <w:t xml:space="preserve">communicate with the supervisor </w:t>
      </w:r>
      <w:r>
        <w:rPr>
          <w:rFonts w:cs="Arial"/>
          <w:szCs w:val="22"/>
        </w:rPr>
        <w:t>to seek clarification. The supervisor may address these issues immediately in consultation with the assessor. The supervisor is unable to address any performance requirements aspects of the assessment activities.</w:t>
      </w:r>
    </w:p>
    <w:p w14:paraId="536A26DA" w14:textId="77777777" w:rsidR="00A56725" w:rsidRDefault="00A56725" w:rsidP="00FD1D40">
      <w:pPr>
        <w:numPr>
          <w:ilvl w:val="0"/>
          <w:numId w:val="10"/>
        </w:numPr>
        <w:ind w:left="709" w:hanging="709"/>
        <w:rPr>
          <w:rFonts w:cs="Arial"/>
          <w:szCs w:val="22"/>
        </w:rPr>
      </w:pPr>
      <w:r>
        <w:rPr>
          <w:rFonts w:cs="Arial"/>
          <w:szCs w:val="22"/>
        </w:rPr>
        <w:t>If there is a general fault in the assessment or its resources that requires time to fix, the finish time is extended to compensate for time lost due to the fault.</w:t>
      </w:r>
    </w:p>
    <w:p w14:paraId="536A26DB" w14:textId="77777777" w:rsidR="00A56725" w:rsidRDefault="00A56725" w:rsidP="00FD1D40">
      <w:pPr>
        <w:numPr>
          <w:ilvl w:val="0"/>
          <w:numId w:val="10"/>
        </w:numPr>
        <w:ind w:left="709" w:hanging="709"/>
        <w:rPr>
          <w:rFonts w:cs="Arial"/>
          <w:szCs w:val="22"/>
        </w:rPr>
      </w:pPr>
      <w:r w:rsidRPr="00634901">
        <w:rPr>
          <w:rFonts w:cs="Arial"/>
          <w:szCs w:val="22"/>
        </w:rPr>
        <w:t xml:space="preserve">Assessment conditions may specify minimum attendance times </w:t>
      </w:r>
      <w:r>
        <w:rPr>
          <w:rFonts w:cs="Arial"/>
          <w:szCs w:val="22"/>
        </w:rPr>
        <w:t>and limits on late arrival and early departure times</w:t>
      </w:r>
      <w:r w:rsidRPr="00634901">
        <w:rPr>
          <w:rFonts w:cs="Arial"/>
          <w:szCs w:val="22"/>
        </w:rPr>
        <w:t>.</w:t>
      </w:r>
    </w:p>
    <w:p w14:paraId="536A26DC" w14:textId="77777777" w:rsidR="00A56725" w:rsidRPr="00634901" w:rsidRDefault="00A56725" w:rsidP="00FD1D40">
      <w:pPr>
        <w:numPr>
          <w:ilvl w:val="0"/>
          <w:numId w:val="10"/>
        </w:numPr>
        <w:ind w:left="709" w:hanging="709"/>
        <w:rPr>
          <w:rFonts w:cs="Arial"/>
          <w:szCs w:val="22"/>
        </w:rPr>
      </w:pPr>
      <w:r>
        <w:rPr>
          <w:rFonts w:cs="Arial"/>
          <w:szCs w:val="22"/>
        </w:rPr>
        <w:t>Arriving late to an assessment does not confer any extra time to complete the assessment</w:t>
      </w:r>
      <w:r w:rsidRPr="00634901">
        <w:rPr>
          <w:rFonts w:cs="Arial"/>
          <w:szCs w:val="22"/>
        </w:rPr>
        <w:t>, unless specified by the assessment.</w:t>
      </w:r>
    </w:p>
    <w:p w14:paraId="536A26DD" w14:textId="77777777" w:rsidR="00A56725" w:rsidRDefault="00A56725" w:rsidP="00FD1D40">
      <w:pPr>
        <w:numPr>
          <w:ilvl w:val="0"/>
          <w:numId w:val="10"/>
        </w:numPr>
        <w:ind w:left="709" w:hanging="709"/>
        <w:rPr>
          <w:rFonts w:cs="Arial"/>
          <w:szCs w:val="22"/>
        </w:rPr>
      </w:pPr>
      <w:r w:rsidRPr="00634901">
        <w:rPr>
          <w:rFonts w:cs="Arial"/>
          <w:szCs w:val="22"/>
        </w:rPr>
        <w:t>A student may not communicate with any person except the supervisor, unless specified by the assessment.</w:t>
      </w:r>
    </w:p>
    <w:p w14:paraId="536A26DE" w14:textId="77777777" w:rsidR="00284416" w:rsidRPr="005264F7" w:rsidRDefault="00284416" w:rsidP="00FD1D40">
      <w:pPr>
        <w:numPr>
          <w:ilvl w:val="0"/>
          <w:numId w:val="10"/>
        </w:numPr>
        <w:ind w:left="709" w:hanging="709"/>
      </w:pPr>
      <w:r w:rsidRPr="005264F7">
        <w:rPr>
          <w:rFonts w:cs="Arial"/>
        </w:rPr>
        <w:t>Permission to depart from the assessment</w:t>
      </w:r>
      <w:r w:rsidRPr="00634901">
        <w:rPr>
          <w:rFonts w:cs="Arial"/>
          <w:szCs w:val="22"/>
        </w:rPr>
        <w:t xml:space="preserve"> </w:t>
      </w:r>
      <w:r>
        <w:rPr>
          <w:rFonts w:cs="Arial"/>
          <w:szCs w:val="22"/>
        </w:rPr>
        <w:t>location</w:t>
      </w:r>
      <w:r w:rsidRPr="005264F7">
        <w:rPr>
          <w:rFonts w:cs="Arial"/>
        </w:rPr>
        <w:t xml:space="preserve"> is at the discretion of the supervisor. In general, departure due to illness or the need to go to the toilet is permitted. Only one student may go to the toilet at a time.</w:t>
      </w:r>
    </w:p>
    <w:p w14:paraId="536A26DF" w14:textId="77777777" w:rsidR="00284416" w:rsidRPr="00284416" w:rsidRDefault="00284416" w:rsidP="00901DFA">
      <w:pPr>
        <w:pStyle w:val="Heading2"/>
      </w:pPr>
      <w:bookmarkStart w:id="30" w:name="_Toc104205758"/>
      <w:r w:rsidRPr="00284416">
        <w:t>Finishing a supervised assessment</w:t>
      </w:r>
      <w:bookmarkEnd w:id="30"/>
    </w:p>
    <w:p w14:paraId="536A26E0" w14:textId="77777777" w:rsidR="00A56725" w:rsidRPr="00634901" w:rsidRDefault="00284416" w:rsidP="00FD1D40">
      <w:pPr>
        <w:numPr>
          <w:ilvl w:val="0"/>
          <w:numId w:val="10"/>
        </w:numPr>
        <w:ind w:left="709" w:hanging="709"/>
        <w:rPr>
          <w:rFonts w:cs="Arial"/>
          <w:szCs w:val="22"/>
        </w:rPr>
      </w:pPr>
      <w:r>
        <w:rPr>
          <w:rFonts w:cs="Arial"/>
          <w:szCs w:val="22"/>
        </w:rPr>
        <w:t>Students submit all material intended for assessment; material that is</w:t>
      </w:r>
      <w:r w:rsidR="00A56725" w:rsidRPr="00EE0FEF">
        <w:rPr>
          <w:rFonts w:cs="Arial"/>
          <w:szCs w:val="22"/>
        </w:rPr>
        <w:t xml:space="preserve"> not intended for the </w:t>
      </w:r>
      <w:r w:rsidR="00A56725">
        <w:rPr>
          <w:rFonts w:cs="Arial"/>
          <w:szCs w:val="22"/>
        </w:rPr>
        <w:t>assessor</w:t>
      </w:r>
      <w:r w:rsidR="00A56725" w:rsidRPr="00EE0FEF">
        <w:rPr>
          <w:rFonts w:cs="Arial"/>
          <w:szCs w:val="22"/>
        </w:rPr>
        <w:t xml:space="preserve"> </w:t>
      </w:r>
      <w:r>
        <w:rPr>
          <w:rFonts w:cs="Arial"/>
          <w:szCs w:val="22"/>
        </w:rPr>
        <w:t>to read is clearly identified.</w:t>
      </w:r>
    </w:p>
    <w:p w14:paraId="536A26E1" w14:textId="77777777" w:rsidR="00401011" w:rsidRPr="005E5E24" w:rsidRDefault="00C34030" w:rsidP="00FD1D40">
      <w:pPr>
        <w:numPr>
          <w:ilvl w:val="0"/>
          <w:numId w:val="10"/>
        </w:numPr>
        <w:ind w:left="709" w:hanging="709"/>
      </w:pPr>
      <w:r>
        <w:t>S</w:t>
      </w:r>
      <w:r w:rsidR="00401011" w:rsidRPr="005E5E24">
        <w:t>tudent</w:t>
      </w:r>
      <w:r>
        <w:t>s stop</w:t>
      </w:r>
      <w:r w:rsidR="00401011" w:rsidRPr="005E5E24">
        <w:t xml:space="preserve"> </w:t>
      </w:r>
      <w:r w:rsidR="00EF0DCD">
        <w:t>working</w:t>
      </w:r>
      <w:r>
        <w:t xml:space="preserve"> when</w:t>
      </w:r>
      <w:r w:rsidR="00401011" w:rsidRPr="005E5E24">
        <w:t xml:space="preserve"> the supervisor</w:t>
      </w:r>
      <w:r>
        <w:t xml:space="preserve"> announces</w:t>
      </w:r>
      <w:r w:rsidR="00401011" w:rsidRPr="005E5E24">
        <w:t xml:space="preserve"> the </w:t>
      </w:r>
      <w:r w:rsidR="00A56725">
        <w:rPr>
          <w:rFonts w:cs="Arial"/>
          <w:szCs w:val="22"/>
        </w:rPr>
        <w:t xml:space="preserve">assessment </w:t>
      </w:r>
      <w:r w:rsidR="00401011" w:rsidRPr="005E5E24">
        <w:t>time</w:t>
      </w:r>
      <w:r w:rsidR="00A56725">
        <w:rPr>
          <w:rFonts w:cs="Arial"/>
          <w:szCs w:val="22"/>
        </w:rPr>
        <w:t xml:space="preserve"> is finished</w:t>
      </w:r>
      <w:r w:rsidR="00401011" w:rsidRPr="005E5E24">
        <w:t xml:space="preserve">.  In no circumstances is any time over and above the time allotted to </w:t>
      </w:r>
      <w:r w:rsidR="008B3082">
        <w:t>the assessment</w:t>
      </w:r>
      <w:r w:rsidR="00401011" w:rsidRPr="005E5E24">
        <w:t xml:space="preserve"> allowed </w:t>
      </w:r>
      <w:r w:rsidR="008B3082">
        <w:t xml:space="preserve">for </w:t>
      </w:r>
      <w:r w:rsidR="00401011" w:rsidRPr="005E5E24">
        <w:t xml:space="preserve">a student </w:t>
      </w:r>
      <w:r w:rsidR="008B3082">
        <w:t>to read</w:t>
      </w:r>
      <w:r w:rsidR="00401011" w:rsidRPr="005E5E24">
        <w:t xml:space="preserve"> over </w:t>
      </w:r>
      <w:r w:rsidR="008B3082">
        <w:t>or make</w:t>
      </w:r>
      <w:r w:rsidR="008B3082" w:rsidRPr="005E5E24">
        <w:t xml:space="preserve"> an amendment or addition to</w:t>
      </w:r>
      <w:r w:rsidR="008B3082">
        <w:t xml:space="preserve"> their work</w:t>
      </w:r>
      <w:r w:rsidR="00401011" w:rsidRPr="005E5E24">
        <w:t>.</w:t>
      </w:r>
    </w:p>
    <w:p w14:paraId="536A26E2" w14:textId="77777777" w:rsidR="00A56725" w:rsidRDefault="00284416" w:rsidP="00FD1D40">
      <w:pPr>
        <w:numPr>
          <w:ilvl w:val="0"/>
          <w:numId w:val="10"/>
        </w:numPr>
        <w:ind w:left="709" w:hanging="709"/>
        <w:rPr>
          <w:rFonts w:cs="Arial"/>
          <w:szCs w:val="22"/>
        </w:rPr>
      </w:pPr>
      <w:bookmarkStart w:id="31" w:name="_Ref365469742"/>
      <w:r>
        <w:rPr>
          <w:rFonts w:cs="Arial"/>
          <w:szCs w:val="22"/>
        </w:rPr>
        <w:t>Unless specified for the assessment, any materials used during the assessment and not submitted may be removed by the student</w:t>
      </w:r>
      <w:r w:rsidR="00A56725" w:rsidRPr="00634901">
        <w:rPr>
          <w:rFonts w:cs="Arial"/>
          <w:szCs w:val="22"/>
        </w:rPr>
        <w:t>.</w:t>
      </w:r>
    </w:p>
    <w:p w14:paraId="536A26E3" w14:textId="77777777" w:rsidR="00E72C6C" w:rsidRDefault="00E72C6C" w:rsidP="00E72C6C">
      <w:pPr>
        <w:rPr>
          <w:rFonts w:cs="Arial"/>
          <w:szCs w:val="22"/>
        </w:rPr>
      </w:pPr>
      <w:r>
        <w:rPr>
          <w:rFonts w:cs="Arial"/>
          <w:szCs w:val="22"/>
        </w:rPr>
        <w:t>Breaching supervised assessment regulations or conditions</w:t>
      </w:r>
    </w:p>
    <w:p w14:paraId="536A26E4" w14:textId="0E36C386" w:rsidR="00E81637" w:rsidRPr="00634901" w:rsidRDefault="00E72C6C" w:rsidP="00FD1D40">
      <w:pPr>
        <w:numPr>
          <w:ilvl w:val="0"/>
          <w:numId w:val="10"/>
        </w:numPr>
        <w:ind w:left="709" w:hanging="709"/>
        <w:rPr>
          <w:rFonts w:cs="Arial"/>
          <w:szCs w:val="22"/>
        </w:rPr>
      </w:pPr>
      <w:r>
        <w:rPr>
          <w:rFonts w:cs="Arial"/>
          <w:szCs w:val="22"/>
        </w:rPr>
        <w:t>Students who fail</w:t>
      </w:r>
      <w:r w:rsidR="00E81637">
        <w:rPr>
          <w:rFonts w:cs="Arial"/>
          <w:szCs w:val="22"/>
        </w:rPr>
        <w:t xml:space="preserve"> to comply with </w:t>
      </w:r>
      <w:r>
        <w:rPr>
          <w:rFonts w:cs="Arial"/>
          <w:szCs w:val="22"/>
        </w:rPr>
        <w:t xml:space="preserve">these regulations </w:t>
      </w:r>
      <w:r w:rsidR="00E81637">
        <w:rPr>
          <w:rFonts w:cs="Arial"/>
          <w:szCs w:val="22"/>
        </w:rPr>
        <w:t>or breach</w:t>
      </w:r>
      <w:r>
        <w:rPr>
          <w:rFonts w:cs="Arial"/>
          <w:szCs w:val="22"/>
        </w:rPr>
        <w:t xml:space="preserve"> specified </w:t>
      </w:r>
      <w:r w:rsidR="00E81637">
        <w:rPr>
          <w:rFonts w:cs="Arial"/>
          <w:szCs w:val="22"/>
        </w:rPr>
        <w:t xml:space="preserve"> assessment conditions may </w:t>
      </w:r>
      <w:r>
        <w:rPr>
          <w:rFonts w:cs="Arial"/>
          <w:szCs w:val="22"/>
        </w:rPr>
        <w:t xml:space="preserve">be removed from the assessment by the supervisor and referred to the </w:t>
      </w:r>
      <w:r w:rsidR="00655E26">
        <w:rPr>
          <w:rFonts w:cs="Arial"/>
          <w:szCs w:val="22"/>
        </w:rPr>
        <w:t>Programme Manager</w:t>
      </w:r>
      <w:r w:rsidR="00A03C9E">
        <w:rPr>
          <w:rFonts w:cs="Arial"/>
          <w:szCs w:val="22"/>
        </w:rPr>
        <w:t xml:space="preserve"> (A4-P</w:t>
      </w:r>
      <w:r>
        <w:rPr>
          <w:rFonts w:cs="Arial"/>
          <w:szCs w:val="22"/>
        </w:rPr>
        <w:t>8 Academic Integrity).</w:t>
      </w:r>
      <w:r w:rsidR="00E81637">
        <w:rPr>
          <w:rFonts w:cs="Arial"/>
          <w:szCs w:val="22"/>
        </w:rPr>
        <w:t xml:space="preserve"> </w:t>
      </w:r>
    </w:p>
    <w:p w14:paraId="536A26E5" w14:textId="77777777" w:rsidR="00FB1B71" w:rsidRDefault="00FB1B71" w:rsidP="00FB1B71">
      <w:pPr>
        <w:spacing w:before="0" w:line="240" w:lineRule="auto"/>
        <w:rPr>
          <w:rFonts w:cs="Arial"/>
          <w:szCs w:val="22"/>
        </w:rPr>
      </w:pPr>
      <w:r>
        <w:rPr>
          <w:rFonts w:cs="Arial"/>
          <w:szCs w:val="22"/>
        </w:rPr>
        <w:br w:type="page"/>
      </w:r>
    </w:p>
    <w:p w14:paraId="536A26E6" w14:textId="0B534E10" w:rsidR="00844779" w:rsidRPr="00AF0F42" w:rsidRDefault="00C258D1" w:rsidP="00AF0F42">
      <w:pPr>
        <w:pStyle w:val="Heading1"/>
        <w:numPr>
          <w:ilvl w:val="0"/>
          <w:numId w:val="0"/>
        </w:numPr>
        <w:rPr>
          <w:sz w:val="28"/>
          <w:szCs w:val="28"/>
        </w:rPr>
      </w:pPr>
      <w:bookmarkStart w:id="32" w:name="_Toc104205759"/>
      <w:r w:rsidRPr="00AF0F42">
        <w:rPr>
          <w:sz w:val="28"/>
          <w:szCs w:val="28"/>
        </w:rPr>
        <w:lastRenderedPageBreak/>
        <w:t>Schedule 2</w:t>
      </w:r>
      <w:r w:rsidR="00534BA7" w:rsidRPr="00AF0F42">
        <w:rPr>
          <w:sz w:val="28"/>
          <w:szCs w:val="28"/>
        </w:rPr>
        <w:t>a</w:t>
      </w:r>
      <w:r w:rsidRPr="00AF0F42">
        <w:rPr>
          <w:sz w:val="28"/>
          <w:szCs w:val="28"/>
        </w:rPr>
        <w:t xml:space="preserve"> –</w:t>
      </w:r>
      <w:r w:rsidR="00A676C8" w:rsidRPr="00AF0F42">
        <w:rPr>
          <w:sz w:val="28"/>
          <w:szCs w:val="28"/>
        </w:rPr>
        <w:t xml:space="preserve"> Results </w:t>
      </w:r>
      <w:r w:rsidR="005D084A" w:rsidRPr="00AF0F42">
        <w:rPr>
          <w:sz w:val="28"/>
          <w:szCs w:val="28"/>
        </w:rPr>
        <w:t xml:space="preserve">and </w:t>
      </w:r>
      <w:r w:rsidR="006A1289" w:rsidRPr="00AF0F42">
        <w:rPr>
          <w:sz w:val="28"/>
          <w:szCs w:val="28"/>
        </w:rPr>
        <w:t>Grade Method</w:t>
      </w:r>
      <w:r w:rsidR="00A676C8" w:rsidRPr="00AF0F42">
        <w:rPr>
          <w:sz w:val="28"/>
          <w:szCs w:val="28"/>
        </w:rPr>
        <w:t>s</w:t>
      </w:r>
      <w:bookmarkEnd w:id="31"/>
      <w:bookmarkEnd w:id="32"/>
    </w:p>
    <w:p w14:paraId="536A26E7" w14:textId="77777777" w:rsidR="001A6169" w:rsidRPr="00175538" w:rsidRDefault="006836F2" w:rsidP="001A6169">
      <w:pPr>
        <w:pStyle w:val="Heading2"/>
        <w:spacing w:before="200" w:after="120"/>
      </w:pPr>
      <w:bookmarkStart w:id="33" w:name="_Toc104205760"/>
      <w:r w:rsidRPr="001A49A0">
        <w:t xml:space="preserve">GM1: </w:t>
      </w:r>
      <w:r w:rsidR="001A6169" w:rsidRPr="001A49A0">
        <w:t>S</w:t>
      </w:r>
      <w:r w:rsidRPr="001A49A0">
        <w:t>tandards and competency-</w:t>
      </w:r>
      <w:r w:rsidR="001A6169" w:rsidRPr="001A49A0">
        <w:t>based results</w:t>
      </w:r>
      <w:r w:rsidRPr="001A49A0">
        <w:t xml:space="preserve"> and grades</w:t>
      </w:r>
      <w:bookmarkEnd w:id="33"/>
    </w:p>
    <w:p w14:paraId="536A26E8" w14:textId="77777777" w:rsidR="001A6169" w:rsidRDefault="001A6169" w:rsidP="001A6169">
      <w:pPr>
        <w:ind w:left="360"/>
        <w:rPr>
          <w:rFonts w:cs="Arial"/>
        </w:rPr>
      </w:pPr>
      <w:r>
        <w:rPr>
          <w:rFonts w:cs="Arial"/>
        </w:rPr>
        <w:t>Standards-based courses use assessments to assess a student’s performance against:</w:t>
      </w:r>
    </w:p>
    <w:p w14:paraId="536A26E9" w14:textId="77777777" w:rsidR="001A6169" w:rsidRDefault="001A6169" w:rsidP="0057279D">
      <w:pPr>
        <w:pStyle w:val="ListParagraph"/>
        <w:numPr>
          <w:ilvl w:val="0"/>
          <w:numId w:val="16"/>
        </w:numPr>
        <w:spacing w:before="0"/>
        <w:contextualSpacing w:val="0"/>
        <w:rPr>
          <w:rFonts w:cs="Arial"/>
        </w:rPr>
      </w:pPr>
      <w:r w:rsidRPr="00DE7182">
        <w:rPr>
          <w:rFonts w:cs="Arial"/>
        </w:rPr>
        <w:t>outcomes defined in</w:t>
      </w:r>
      <w:r>
        <w:rPr>
          <w:rFonts w:cs="Arial"/>
          <w:i/>
        </w:rPr>
        <w:t xml:space="preserve"> </w:t>
      </w:r>
      <w:r w:rsidRPr="00104879">
        <w:rPr>
          <w:rFonts w:cs="Arial"/>
          <w:i/>
        </w:rPr>
        <w:t>assessment</w:t>
      </w:r>
      <w:r w:rsidR="008B3082">
        <w:t xml:space="preserve"> standards </w:t>
      </w:r>
      <w:r w:rsidRPr="00104879">
        <w:rPr>
          <w:rFonts w:cs="Arial"/>
        </w:rPr>
        <w:t xml:space="preserve">of two types: </w:t>
      </w:r>
      <w:r w:rsidR="008B3082">
        <w:rPr>
          <w:rFonts w:cs="Arial"/>
          <w:szCs w:val="24"/>
        </w:rPr>
        <w:t xml:space="preserve">unit or achievement </w:t>
      </w:r>
      <w:r w:rsidRPr="00104879">
        <w:rPr>
          <w:rFonts w:cs="Arial"/>
        </w:rPr>
        <w:t>standards</w:t>
      </w:r>
    </w:p>
    <w:p w14:paraId="536A26EA" w14:textId="77777777" w:rsidR="001A6169" w:rsidRPr="00104879" w:rsidRDefault="001A6169" w:rsidP="0057279D">
      <w:pPr>
        <w:pStyle w:val="ListParagraph"/>
        <w:numPr>
          <w:ilvl w:val="0"/>
          <w:numId w:val="16"/>
        </w:numPr>
        <w:spacing w:before="0"/>
        <w:contextualSpacing w:val="0"/>
        <w:rPr>
          <w:rFonts w:cs="Arial"/>
        </w:rPr>
      </w:pPr>
      <w:r w:rsidRPr="00104879">
        <w:rPr>
          <w:rFonts w:cs="Arial"/>
        </w:rPr>
        <w:t>competency</w:t>
      </w:r>
      <w:r>
        <w:rPr>
          <w:rFonts w:cs="Arial"/>
        </w:rPr>
        <w:t>-based</w:t>
      </w:r>
      <w:r w:rsidRPr="00104879">
        <w:rPr>
          <w:rFonts w:cs="Arial"/>
        </w:rPr>
        <w:t xml:space="preserve"> learning outcomes that do not reference </w:t>
      </w:r>
      <w:r w:rsidR="008B3082">
        <w:rPr>
          <w:rFonts w:cs="Arial"/>
          <w:szCs w:val="24"/>
        </w:rPr>
        <w:t xml:space="preserve">unit or achievement </w:t>
      </w:r>
      <w:r w:rsidR="002F7D54">
        <w:rPr>
          <w:rFonts w:cs="Arial"/>
        </w:rPr>
        <w:t>standards</w:t>
      </w:r>
    </w:p>
    <w:p w14:paraId="536A26EB" w14:textId="77777777" w:rsidR="001A6169" w:rsidRDefault="001A6169" w:rsidP="001A6169">
      <w:pPr>
        <w:ind w:left="360"/>
        <w:rPr>
          <w:rFonts w:cs="Arial"/>
        </w:rPr>
      </w:pPr>
      <w:r>
        <w:rPr>
          <w:rFonts w:cs="Arial"/>
        </w:rPr>
        <w:t xml:space="preserve">Assessment results </w:t>
      </w:r>
      <w:r w:rsidRPr="00054E8C">
        <w:rPr>
          <w:rFonts w:cs="Arial"/>
        </w:rPr>
        <w:t xml:space="preserve">depend on the type of </w:t>
      </w:r>
      <w:r>
        <w:rPr>
          <w:rFonts w:cs="Arial"/>
        </w:rPr>
        <w:t xml:space="preserve">assessment component </w:t>
      </w:r>
      <w:r w:rsidRPr="00054E8C">
        <w:rPr>
          <w:rFonts w:cs="Arial"/>
        </w:rPr>
        <w:t>being assessed.</w:t>
      </w:r>
    </w:p>
    <w:p w14:paraId="536A26EC" w14:textId="77777777" w:rsidR="008072C1" w:rsidRPr="00054E8C" w:rsidRDefault="008072C1" w:rsidP="008072C1">
      <w:pPr>
        <w:ind w:left="360"/>
        <w:rPr>
          <w:rFonts w:cs="Arial"/>
        </w:rPr>
      </w:pPr>
      <w:r w:rsidRPr="00054E8C">
        <w:rPr>
          <w:rFonts w:cs="Arial"/>
        </w:rPr>
        <w:t xml:space="preserve">There are four </w:t>
      </w:r>
      <w:r>
        <w:rPr>
          <w:rFonts w:cs="Arial"/>
        </w:rPr>
        <w:t>results</w:t>
      </w:r>
      <w:r w:rsidRPr="00054E8C">
        <w:rPr>
          <w:rFonts w:cs="Arial"/>
        </w:rPr>
        <w:t xml:space="preserve"> for</w:t>
      </w:r>
      <w:r>
        <w:rPr>
          <w:rFonts w:cs="Arial"/>
        </w:rPr>
        <w:t xml:space="preserve"> assessment against achievement standards and some unit standards</w:t>
      </w:r>
      <w:r w:rsidR="00DB5FAA">
        <w:rPr>
          <w:rFonts w:cs="Arial"/>
        </w:rPr>
        <w:t>. Note: Most unit standards use only A and N unless indicated otherwise.</w:t>
      </w:r>
    </w:p>
    <w:p w14:paraId="536A26ED" w14:textId="77777777" w:rsidR="008072C1" w:rsidRPr="00054E8C" w:rsidRDefault="008072C1" w:rsidP="008072C1">
      <w:pPr>
        <w:tabs>
          <w:tab w:val="left" w:pos="1442"/>
        </w:tabs>
        <w:ind w:left="2880" w:hanging="2160"/>
        <w:rPr>
          <w:rFonts w:cs="Arial"/>
        </w:rPr>
      </w:pPr>
      <w:r>
        <w:rPr>
          <w:rFonts w:cs="Arial"/>
        </w:rPr>
        <w:t>E</w:t>
      </w:r>
      <w:r>
        <w:rPr>
          <w:rFonts w:cs="Arial"/>
        </w:rPr>
        <w:tab/>
        <w:t>Excellence</w:t>
      </w:r>
      <w:r>
        <w:rPr>
          <w:rFonts w:cs="Arial"/>
        </w:rPr>
        <w:tab/>
        <w:t xml:space="preserve">achievement of the </w:t>
      </w:r>
      <w:r w:rsidRPr="00054E8C">
        <w:rPr>
          <w:rFonts w:cs="Arial"/>
        </w:rPr>
        <w:t>standard</w:t>
      </w:r>
      <w:r>
        <w:rPr>
          <w:rFonts w:cs="Arial"/>
        </w:rPr>
        <w:t xml:space="preserve"> is outstanding</w:t>
      </w:r>
    </w:p>
    <w:p w14:paraId="536A26EE" w14:textId="77777777" w:rsidR="008072C1" w:rsidRPr="00054E8C" w:rsidRDefault="008072C1" w:rsidP="008072C1">
      <w:pPr>
        <w:tabs>
          <w:tab w:val="left" w:pos="1442"/>
        </w:tabs>
        <w:spacing w:before="0"/>
        <w:ind w:left="2880" w:hanging="2160"/>
        <w:rPr>
          <w:rFonts w:cs="Arial"/>
        </w:rPr>
      </w:pPr>
      <w:r>
        <w:rPr>
          <w:rFonts w:cs="Arial"/>
        </w:rPr>
        <w:t>M</w:t>
      </w:r>
      <w:r>
        <w:rPr>
          <w:rFonts w:cs="Arial"/>
        </w:rPr>
        <w:tab/>
        <w:t>Merit</w:t>
      </w:r>
      <w:r>
        <w:rPr>
          <w:rFonts w:cs="Arial"/>
        </w:rPr>
        <w:tab/>
        <w:t xml:space="preserve">achievement of the </w:t>
      </w:r>
      <w:r w:rsidRPr="00054E8C">
        <w:rPr>
          <w:rFonts w:cs="Arial"/>
        </w:rPr>
        <w:t>standard</w:t>
      </w:r>
      <w:r>
        <w:rPr>
          <w:rFonts w:cs="Arial"/>
        </w:rPr>
        <w:t xml:space="preserve"> is very good</w:t>
      </w:r>
    </w:p>
    <w:p w14:paraId="536A26EF" w14:textId="77777777" w:rsidR="008072C1" w:rsidRPr="00054E8C" w:rsidRDefault="00DB5FAA" w:rsidP="008072C1">
      <w:pPr>
        <w:tabs>
          <w:tab w:val="left" w:pos="1442"/>
        </w:tabs>
        <w:spacing w:before="0"/>
        <w:ind w:left="2880" w:hanging="2160"/>
        <w:rPr>
          <w:rFonts w:cs="Arial"/>
        </w:rPr>
      </w:pPr>
      <w:r>
        <w:rPr>
          <w:rFonts w:cs="Arial"/>
        </w:rPr>
        <w:t>A</w:t>
      </w:r>
      <w:r>
        <w:rPr>
          <w:rFonts w:cs="Arial"/>
        </w:rPr>
        <w:tab/>
        <w:t>Achieved</w:t>
      </w:r>
      <w:r w:rsidR="008072C1">
        <w:rPr>
          <w:rFonts w:cs="Arial"/>
        </w:rPr>
        <w:tab/>
        <w:t xml:space="preserve">achievement of the </w:t>
      </w:r>
      <w:r w:rsidR="008072C1" w:rsidRPr="00054E8C">
        <w:rPr>
          <w:rFonts w:cs="Arial"/>
        </w:rPr>
        <w:t>standard</w:t>
      </w:r>
      <w:r w:rsidR="008072C1" w:rsidRPr="00617BAF">
        <w:rPr>
          <w:rFonts w:cs="Arial"/>
        </w:rPr>
        <w:t xml:space="preserve"> </w:t>
      </w:r>
      <w:r w:rsidR="008072C1">
        <w:rPr>
          <w:rFonts w:cs="Arial"/>
        </w:rPr>
        <w:t>is satisfactory</w:t>
      </w:r>
    </w:p>
    <w:p w14:paraId="536A26F0" w14:textId="77777777" w:rsidR="008072C1" w:rsidRPr="00054E8C" w:rsidRDefault="00DB5FAA" w:rsidP="008072C1">
      <w:pPr>
        <w:shd w:val="clear" w:color="auto" w:fill="C6D9F1" w:themeFill="text2" w:themeFillTint="33"/>
        <w:tabs>
          <w:tab w:val="left" w:pos="1442"/>
        </w:tabs>
        <w:spacing w:before="0"/>
        <w:ind w:left="2880" w:hanging="2160"/>
        <w:rPr>
          <w:rFonts w:cs="Arial"/>
        </w:rPr>
      </w:pPr>
      <w:r>
        <w:rPr>
          <w:rFonts w:cs="Arial"/>
        </w:rPr>
        <w:t>N</w:t>
      </w:r>
      <w:r>
        <w:rPr>
          <w:rFonts w:cs="Arial"/>
        </w:rPr>
        <w:tab/>
        <w:t>Not achieved</w:t>
      </w:r>
      <w:r w:rsidR="008072C1">
        <w:rPr>
          <w:rFonts w:cs="Arial"/>
        </w:rPr>
        <w:tab/>
        <w:t xml:space="preserve">does not </w:t>
      </w:r>
      <w:r w:rsidR="008072C1" w:rsidRPr="00054E8C">
        <w:rPr>
          <w:rFonts w:cs="Arial"/>
        </w:rPr>
        <w:t xml:space="preserve">meet the </w:t>
      </w:r>
      <w:r w:rsidR="008072C1">
        <w:rPr>
          <w:rFonts w:cs="Arial"/>
        </w:rPr>
        <w:t xml:space="preserve">criteria of the </w:t>
      </w:r>
      <w:r w:rsidR="008072C1" w:rsidRPr="00054E8C">
        <w:rPr>
          <w:rFonts w:cs="Arial"/>
        </w:rPr>
        <w:t>standard</w:t>
      </w:r>
    </w:p>
    <w:p w14:paraId="536A26F1" w14:textId="77777777" w:rsidR="008072C1" w:rsidRPr="00DB5FAA" w:rsidRDefault="008072C1" w:rsidP="00DB5FAA">
      <w:pPr>
        <w:spacing w:before="0"/>
        <w:ind w:left="357"/>
        <w:jc w:val="right"/>
        <w:rPr>
          <w:rFonts w:cs="Arial"/>
          <w:sz w:val="16"/>
        </w:rPr>
      </w:pPr>
      <w:r w:rsidRPr="00054E8C">
        <w:rPr>
          <w:rFonts w:cs="Arial"/>
          <w:sz w:val="16"/>
        </w:rPr>
        <w:t>Reference: NZQA, 2014. How NCEA Works &gt; Standards (</w:t>
      </w:r>
      <w:hyperlink r:id="rId13" w:history="1">
        <w:r w:rsidRPr="00054E8C">
          <w:rPr>
            <w:rStyle w:val="Hyperlink"/>
            <w:rFonts w:cs="Arial"/>
            <w:sz w:val="16"/>
          </w:rPr>
          <w:t>link</w:t>
        </w:r>
      </w:hyperlink>
      <w:r w:rsidR="00DB5FAA">
        <w:rPr>
          <w:rFonts w:cs="Arial"/>
          <w:sz w:val="16"/>
        </w:rPr>
        <w:t>)</w:t>
      </w:r>
    </w:p>
    <w:p w14:paraId="536A26F2" w14:textId="77777777" w:rsidR="001A6169" w:rsidRPr="00054E8C" w:rsidRDefault="001A6169" w:rsidP="001A6169">
      <w:pPr>
        <w:ind w:left="360"/>
        <w:rPr>
          <w:rFonts w:cs="Arial"/>
        </w:rPr>
      </w:pPr>
      <w:r w:rsidRPr="00054E8C">
        <w:rPr>
          <w:rFonts w:cs="Arial"/>
        </w:rPr>
        <w:t xml:space="preserve">There are two </w:t>
      </w:r>
      <w:r>
        <w:rPr>
          <w:rFonts w:cs="Arial"/>
        </w:rPr>
        <w:t>results for assessments against competency-based learning outcomes</w:t>
      </w:r>
      <w:r w:rsidR="00DB5FAA">
        <w:rPr>
          <w:rFonts w:cs="Arial"/>
        </w:rPr>
        <w:t xml:space="preserve"> (not unit or achievement standards)</w:t>
      </w:r>
      <w:r w:rsidRPr="00054E8C">
        <w:rPr>
          <w:rFonts w:cs="Arial"/>
        </w:rPr>
        <w:t>:</w:t>
      </w:r>
    </w:p>
    <w:p w14:paraId="536A26F3" w14:textId="77777777" w:rsidR="001A6169" w:rsidRPr="00054E8C" w:rsidRDefault="002F7D54" w:rsidP="00E10F02">
      <w:pPr>
        <w:tabs>
          <w:tab w:val="left" w:pos="1442"/>
        </w:tabs>
        <w:spacing w:before="0"/>
        <w:ind w:left="2880" w:hanging="2160"/>
        <w:rPr>
          <w:rFonts w:cs="Arial"/>
        </w:rPr>
      </w:pPr>
      <w:r>
        <w:rPr>
          <w:rFonts w:cs="Arial"/>
        </w:rPr>
        <w:t>A</w:t>
      </w:r>
      <w:r w:rsidR="001A6169">
        <w:rPr>
          <w:rFonts w:cs="Arial"/>
        </w:rPr>
        <w:tab/>
        <w:t>Achieved</w:t>
      </w:r>
      <w:r w:rsidR="001A6169">
        <w:rPr>
          <w:rFonts w:cs="Arial"/>
        </w:rPr>
        <w:tab/>
      </w:r>
      <w:r w:rsidR="001A6169" w:rsidRPr="00054E8C">
        <w:rPr>
          <w:rFonts w:cs="Arial"/>
        </w:rPr>
        <w:t>meet</w:t>
      </w:r>
      <w:r w:rsidR="001A6169">
        <w:rPr>
          <w:rFonts w:cs="Arial"/>
        </w:rPr>
        <w:t>s</w:t>
      </w:r>
      <w:r w:rsidR="001A6169" w:rsidRPr="00054E8C">
        <w:rPr>
          <w:rFonts w:cs="Arial"/>
        </w:rPr>
        <w:t xml:space="preserve"> the criteria </w:t>
      </w:r>
      <w:r w:rsidR="008072C1">
        <w:rPr>
          <w:rFonts w:cs="Arial"/>
        </w:rPr>
        <w:t>specified in the assessment</w:t>
      </w:r>
    </w:p>
    <w:p w14:paraId="536A26F4" w14:textId="77777777" w:rsidR="008B3082" w:rsidRPr="00B434A2" w:rsidRDefault="001A6169" w:rsidP="00E10F02">
      <w:pPr>
        <w:shd w:val="clear" w:color="auto" w:fill="C6D9F1" w:themeFill="text2" w:themeFillTint="33"/>
        <w:tabs>
          <w:tab w:val="left" w:pos="1442"/>
        </w:tabs>
        <w:spacing w:before="0"/>
        <w:ind w:left="2880" w:hanging="2160"/>
        <w:rPr>
          <w:rFonts w:cs="Arial"/>
        </w:rPr>
      </w:pPr>
      <w:r>
        <w:rPr>
          <w:rFonts w:cs="Arial"/>
        </w:rPr>
        <w:t>N</w:t>
      </w:r>
      <w:r>
        <w:rPr>
          <w:rFonts w:cs="Arial"/>
        </w:rPr>
        <w:tab/>
        <w:t>Not achieved</w:t>
      </w:r>
      <w:r>
        <w:rPr>
          <w:rFonts w:cs="Arial"/>
        </w:rPr>
        <w:tab/>
        <w:t xml:space="preserve">does not </w:t>
      </w:r>
      <w:r w:rsidRPr="00054E8C">
        <w:rPr>
          <w:rFonts w:cs="Arial"/>
        </w:rPr>
        <w:t xml:space="preserve">meet the criteria </w:t>
      </w:r>
      <w:r w:rsidR="008072C1">
        <w:rPr>
          <w:rFonts w:cs="Arial"/>
        </w:rPr>
        <w:t>specified in the assessment</w:t>
      </w:r>
    </w:p>
    <w:p w14:paraId="536A26F5" w14:textId="77777777" w:rsidR="001A6169" w:rsidRPr="00B40D48" w:rsidRDefault="001A6169" w:rsidP="00B40D48">
      <w:pPr>
        <w:ind w:left="360"/>
        <w:rPr>
          <w:rFonts w:cs="Arial"/>
        </w:rPr>
      </w:pPr>
      <w:r w:rsidRPr="00B40D48">
        <w:rPr>
          <w:rFonts w:cs="Arial"/>
          <w:b/>
        </w:rPr>
        <w:t>GM1</w:t>
      </w:r>
      <w:r w:rsidR="008E21C2" w:rsidRPr="00B40D48">
        <w:rPr>
          <w:rFonts w:cs="Arial"/>
          <w:b/>
        </w:rPr>
        <w:t>:</w:t>
      </w:r>
      <w:r w:rsidR="008E21C2" w:rsidRPr="00B40D48">
        <w:rPr>
          <w:rFonts w:cs="Arial"/>
        </w:rPr>
        <w:t xml:space="preserve"> Standards</w:t>
      </w:r>
      <w:r w:rsidR="00B40D48">
        <w:rPr>
          <w:rFonts w:cs="Arial"/>
        </w:rPr>
        <w:t xml:space="preserve"> and </w:t>
      </w:r>
      <w:r w:rsidR="008E21C2" w:rsidRPr="00B40D48">
        <w:rPr>
          <w:rFonts w:cs="Arial"/>
        </w:rPr>
        <w:t>competency-based assessment result</w:t>
      </w:r>
      <w:r w:rsidR="00B40D48">
        <w:rPr>
          <w:rFonts w:cs="Arial"/>
        </w:rPr>
        <w:t xml:space="preserve"> and </w:t>
      </w:r>
      <w:r w:rsidR="008E21C2" w:rsidRPr="00B40D48">
        <w:rPr>
          <w:rFonts w:cs="Arial"/>
        </w:rPr>
        <w:t>course</w:t>
      </w:r>
      <w:r w:rsidRPr="00B40D48">
        <w:rPr>
          <w:rFonts w:cs="Arial"/>
        </w:rPr>
        <w:t xml:space="preserve"> </w:t>
      </w:r>
      <w:r w:rsidR="008E21C2" w:rsidRPr="00B40D48">
        <w:rPr>
          <w:rFonts w:cs="Arial"/>
        </w:rPr>
        <w:t>grade table</w:t>
      </w:r>
    </w:p>
    <w:tbl>
      <w:tblPr>
        <w:tblW w:w="8709" w:type="dxa"/>
        <w:tblInd w:w="5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79"/>
        <w:gridCol w:w="4524"/>
        <w:gridCol w:w="850"/>
        <w:gridCol w:w="1937"/>
        <w:gridCol w:w="819"/>
      </w:tblGrid>
      <w:tr w:rsidR="005F044D" w:rsidRPr="007C7238" w14:paraId="536A26FA" w14:textId="77777777" w:rsidTr="0012131D">
        <w:tc>
          <w:tcPr>
            <w:tcW w:w="5103" w:type="dxa"/>
            <w:gridSpan w:val="2"/>
            <w:tcBorders>
              <w:top w:val="single" w:sz="8" w:space="0" w:color="4F81BD"/>
              <w:left w:val="single" w:sz="8" w:space="0" w:color="4F81BD"/>
              <w:bottom w:val="single" w:sz="18" w:space="0" w:color="4F81BD"/>
              <w:right w:val="single" w:sz="8" w:space="0" w:color="4F81BD"/>
            </w:tcBorders>
            <w:vAlign w:val="center"/>
          </w:tcPr>
          <w:p w14:paraId="536A26F6" w14:textId="77777777" w:rsidR="005F044D" w:rsidRPr="007C7238" w:rsidRDefault="005F044D" w:rsidP="001923F5">
            <w:pPr>
              <w:spacing w:before="60" w:after="60" w:line="240" w:lineRule="auto"/>
              <w:rPr>
                <w:b/>
                <w:bCs/>
                <w:lang w:bidi="en-US"/>
              </w:rPr>
            </w:pPr>
            <w:r w:rsidRPr="007C7238">
              <w:rPr>
                <w:rFonts w:cs="Arial"/>
                <w:b/>
                <w:bCs/>
              </w:rPr>
              <w:t xml:space="preserve">Assessment Result </w:t>
            </w:r>
            <w:r w:rsidRPr="007C7238">
              <w:rPr>
                <w:b/>
                <w:lang w:bidi="en-US"/>
              </w:rPr>
              <w:t>Description</w:t>
            </w:r>
          </w:p>
        </w:tc>
        <w:tc>
          <w:tcPr>
            <w:tcW w:w="850" w:type="dxa"/>
            <w:tcBorders>
              <w:top w:val="single" w:sz="8" w:space="0" w:color="4F81BD"/>
              <w:left w:val="single" w:sz="8" w:space="0" w:color="4F81BD"/>
              <w:bottom w:val="single" w:sz="18" w:space="0" w:color="4F81BD"/>
              <w:right w:val="single" w:sz="8" w:space="0" w:color="4F81BD"/>
            </w:tcBorders>
            <w:vAlign w:val="center"/>
          </w:tcPr>
          <w:p w14:paraId="536A26F7" w14:textId="77777777" w:rsidR="005F044D" w:rsidRPr="007C7238" w:rsidRDefault="005F044D" w:rsidP="00C85560">
            <w:pPr>
              <w:spacing w:before="60" w:after="60" w:line="240" w:lineRule="auto"/>
              <w:jc w:val="center"/>
              <w:rPr>
                <w:b/>
                <w:lang w:bidi="en-US"/>
              </w:rPr>
            </w:pPr>
            <w:r w:rsidRPr="007C7238">
              <w:rPr>
                <w:b/>
                <w:lang w:bidi="en-US"/>
              </w:rPr>
              <w:t>Result</w:t>
            </w:r>
          </w:p>
        </w:tc>
        <w:tc>
          <w:tcPr>
            <w:tcW w:w="1937" w:type="dxa"/>
            <w:tcBorders>
              <w:top w:val="single" w:sz="8" w:space="0" w:color="4F81BD"/>
              <w:left w:val="nil"/>
              <w:bottom w:val="single" w:sz="18" w:space="0" w:color="4F81BD"/>
              <w:right w:val="single" w:sz="4" w:space="0" w:color="4F81BD"/>
            </w:tcBorders>
          </w:tcPr>
          <w:p w14:paraId="536A26F8" w14:textId="77777777" w:rsidR="005F044D" w:rsidRPr="007C7238" w:rsidRDefault="005F044D" w:rsidP="001A6169">
            <w:pPr>
              <w:keepNext/>
              <w:spacing w:before="60" w:after="60"/>
              <w:jc w:val="center"/>
              <w:rPr>
                <w:rFonts w:cs="Arial"/>
                <w:b/>
                <w:bCs/>
              </w:rPr>
            </w:pPr>
            <w:r w:rsidRPr="007C7238">
              <w:rPr>
                <w:rFonts w:cs="Arial"/>
                <w:b/>
                <w:bCs/>
              </w:rPr>
              <w:t>Course Grade Description</w:t>
            </w:r>
          </w:p>
        </w:tc>
        <w:tc>
          <w:tcPr>
            <w:tcW w:w="819" w:type="dxa"/>
            <w:tcBorders>
              <w:top w:val="single" w:sz="8" w:space="0" w:color="4F81BD"/>
              <w:left w:val="single" w:sz="4" w:space="0" w:color="4F81BD"/>
              <w:bottom w:val="single" w:sz="18" w:space="0" w:color="4F81BD"/>
              <w:right w:val="single" w:sz="8" w:space="0" w:color="4F81BD"/>
            </w:tcBorders>
            <w:vAlign w:val="center"/>
          </w:tcPr>
          <w:p w14:paraId="536A26F9" w14:textId="77777777" w:rsidR="005F044D" w:rsidRPr="007C7238" w:rsidRDefault="005F044D" w:rsidP="0012131D">
            <w:pPr>
              <w:keepNext/>
              <w:spacing w:before="60" w:after="60"/>
              <w:jc w:val="center"/>
              <w:rPr>
                <w:rFonts w:cs="Arial"/>
                <w:b/>
                <w:bCs/>
              </w:rPr>
            </w:pPr>
            <w:r w:rsidRPr="007C7238">
              <w:rPr>
                <w:rFonts w:cs="Arial"/>
                <w:b/>
                <w:bCs/>
              </w:rPr>
              <w:t>Grade</w:t>
            </w:r>
          </w:p>
        </w:tc>
      </w:tr>
      <w:tr w:rsidR="005F044D" w:rsidRPr="007C7238" w14:paraId="536A2700" w14:textId="77777777" w:rsidTr="005E2CAD">
        <w:tc>
          <w:tcPr>
            <w:tcW w:w="579" w:type="dxa"/>
            <w:vMerge w:val="restart"/>
            <w:tcBorders>
              <w:top w:val="single" w:sz="8" w:space="0" w:color="4F81BD"/>
              <w:left w:val="single" w:sz="8" w:space="0" w:color="4F81BD"/>
              <w:right w:val="single" w:sz="8" w:space="0" w:color="4F81BD"/>
            </w:tcBorders>
            <w:textDirection w:val="btLr"/>
            <w:vAlign w:val="center"/>
          </w:tcPr>
          <w:p w14:paraId="536A26FB" w14:textId="2CAF38E1" w:rsidR="005F044D" w:rsidRPr="007C7238" w:rsidRDefault="008819CA" w:rsidP="00F66C12">
            <w:pPr>
              <w:spacing w:before="60" w:after="60" w:line="240" w:lineRule="auto"/>
              <w:ind w:left="113" w:right="113"/>
              <w:jc w:val="center"/>
              <w:rPr>
                <w:rFonts w:cs="Arial"/>
              </w:rPr>
            </w:pPr>
            <w:r>
              <w:rPr>
                <w:rFonts w:cs="Arial"/>
              </w:rPr>
              <w:t>Pass</w:t>
            </w:r>
            <w:r w:rsidR="005F044D">
              <w:rPr>
                <w:rFonts w:cs="Arial"/>
              </w:rPr>
              <w:t xml:space="preserve"> </w:t>
            </w:r>
            <w:r w:rsidR="001923F5">
              <w:rPr>
                <w:rFonts w:cs="Arial"/>
              </w:rPr>
              <w:t>outcomes</w:t>
            </w:r>
          </w:p>
        </w:tc>
        <w:tc>
          <w:tcPr>
            <w:tcW w:w="4524" w:type="dxa"/>
            <w:tcBorders>
              <w:top w:val="single" w:sz="8" w:space="0" w:color="4F81BD"/>
              <w:left w:val="single" w:sz="8" w:space="0" w:color="4F81BD"/>
              <w:bottom w:val="single" w:sz="8" w:space="0" w:color="4F81BD"/>
              <w:right w:val="single" w:sz="8" w:space="0" w:color="4F81BD"/>
            </w:tcBorders>
            <w:vAlign w:val="center"/>
          </w:tcPr>
          <w:p w14:paraId="536A26FC" w14:textId="77777777" w:rsidR="005F044D" w:rsidRPr="007C7238" w:rsidRDefault="005F044D" w:rsidP="00C85560">
            <w:pPr>
              <w:spacing w:before="60" w:after="60" w:line="240" w:lineRule="auto"/>
              <w:rPr>
                <w:rFonts w:cs="Arial"/>
              </w:rPr>
            </w:pPr>
            <w:r w:rsidRPr="007C7238">
              <w:rPr>
                <w:rFonts w:cs="Arial"/>
              </w:rPr>
              <w:t>Standard outcome/s achieved with Excellence</w:t>
            </w:r>
          </w:p>
        </w:tc>
        <w:tc>
          <w:tcPr>
            <w:tcW w:w="850" w:type="dxa"/>
            <w:tcBorders>
              <w:top w:val="single" w:sz="8" w:space="0" w:color="4F81BD"/>
              <w:left w:val="single" w:sz="8" w:space="0" w:color="4F81BD"/>
              <w:bottom w:val="single" w:sz="8" w:space="0" w:color="4F81BD"/>
              <w:right w:val="single" w:sz="8" w:space="0" w:color="4F81BD"/>
            </w:tcBorders>
            <w:vAlign w:val="center"/>
          </w:tcPr>
          <w:p w14:paraId="536A26FD" w14:textId="77777777" w:rsidR="005F044D" w:rsidRPr="007C7238" w:rsidRDefault="005F044D" w:rsidP="00C85560">
            <w:pPr>
              <w:spacing w:before="60" w:after="60" w:line="240" w:lineRule="auto"/>
              <w:jc w:val="center"/>
              <w:rPr>
                <w:rFonts w:cs="Arial"/>
              </w:rPr>
            </w:pPr>
            <w:r w:rsidRPr="007C7238">
              <w:rPr>
                <w:lang w:bidi="en-US"/>
              </w:rPr>
              <w:t>E</w:t>
            </w:r>
          </w:p>
        </w:tc>
        <w:tc>
          <w:tcPr>
            <w:tcW w:w="1937" w:type="dxa"/>
            <w:vMerge w:val="restart"/>
            <w:tcBorders>
              <w:top w:val="nil"/>
              <w:left w:val="nil"/>
              <w:right w:val="single" w:sz="8" w:space="0" w:color="4F81BD"/>
            </w:tcBorders>
            <w:vAlign w:val="center"/>
          </w:tcPr>
          <w:p w14:paraId="536A26FE" w14:textId="77777777" w:rsidR="005F044D" w:rsidRPr="007C7238" w:rsidRDefault="005F044D" w:rsidP="00A364E9">
            <w:pPr>
              <w:keepNext/>
              <w:spacing w:before="60" w:after="60"/>
              <w:ind w:left="94" w:right="175"/>
              <w:jc w:val="center"/>
              <w:rPr>
                <w:rFonts w:cs="Arial"/>
              </w:rPr>
            </w:pPr>
            <w:r w:rsidRPr="007C7238">
              <w:rPr>
                <w:rFonts w:cs="Arial"/>
              </w:rPr>
              <w:t>All course requirements met</w:t>
            </w:r>
          </w:p>
        </w:tc>
        <w:tc>
          <w:tcPr>
            <w:tcW w:w="819" w:type="dxa"/>
            <w:vMerge w:val="restart"/>
            <w:tcBorders>
              <w:top w:val="single" w:sz="18" w:space="0" w:color="4F81BD"/>
              <w:left w:val="single" w:sz="8" w:space="0" w:color="4F81BD"/>
              <w:bottom w:val="single" w:sz="18" w:space="0" w:color="4F81BD"/>
              <w:right w:val="single" w:sz="8" w:space="0" w:color="4F81BD"/>
            </w:tcBorders>
            <w:vAlign w:val="center"/>
          </w:tcPr>
          <w:p w14:paraId="536A26FF" w14:textId="77777777" w:rsidR="005F044D" w:rsidRPr="007C7238" w:rsidRDefault="005F044D" w:rsidP="0069585E">
            <w:pPr>
              <w:keepNext/>
              <w:spacing w:before="60" w:after="60"/>
              <w:jc w:val="center"/>
              <w:rPr>
                <w:rFonts w:cs="Arial"/>
              </w:rPr>
            </w:pPr>
            <w:r w:rsidRPr="007C7238">
              <w:rPr>
                <w:rFonts w:cs="Arial"/>
              </w:rPr>
              <w:t>C</w:t>
            </w:r>
          </w:p>
        </w:tc>
      </w:tr>
      <w:tr w:rsidR="005F044D" w:rsidRPr="007C7238" w14:paraId="536A2706" w14:textId="77777777" w:rsidTr="00DB5FAA">
        <w:tc>
          <w:tcPr>
            <w:tcW w:w="579" w:type="dxa"/>
            <w:vMerge/>
            <w:tcBorders>
              <w:left w:val="single" w:sz="8" w:space="0" w:color="4F81BD"/>
              <w:right w:val="single" w:sz="8" w:space="0" w:color="4F81BD"/>
            </w:tcBorders>
          </w:tcPr>
          <w:p w14:paraId="536A2701" w14:textId="77777777" w:rsidR="005F044D" w:rsidRPr="007C7238" w:rsidRDefault="005F044D" w:rsidP="00C85560">
            <w:pPr>
              <w:spacing w:before="60" w:after="60" w:line="240" w:lineRule="auto"/>
              <w:rPr>
                <w:rFonts w:cs="Arial"/>
              </w:rPr>
            </w:pPr>
          </w:p>
        </w:tc>
        <w:tc>
          <w:tcPr>
            <w:tcW w:w="4524" w:type="dxa"/>
            <w:tcBorders>
              <w:top w:val="single" w:sz="8" w:space="0" w:color="4F81BD"/>
              <w:left w:val="single" w:sz="8" w:space="0" w:color="4F81BD"/>
              <w:bottom w:val="single" w:sz="8" w:space="0" w:color="4F81BD"/>
              <w:right w:val="single" w:sz="8" w:space="0" w:color="4F81BD"/>
            </w:tcBorders>
            <w:vAlign w:val="center"/>
          </w:tcPr>
          <w:p w14:paraId="536A2702" w14:textId="77777777" w:rsidR="005F044D" w:rsidRPr="007C7238" w:rsidRDefault="005F044D" w:rsidP="00C85560">
            <w:pPr>
              <w:spacing w:before="60" w:after="60" w:line="240" w:lineRule="auto"/>
              <w:rPr>
                <w:rFonts w:cs="Arial"/>
              </w:rPr>
            </w:pPr>
            <w:r w:rsidRPr="007C7238">
              <w:rPr>
                <w:rFonts w:cs="Arial"/>
              </w:rPr>
              <w:t>Standard outcome/s achieved with Merit</w:t>
            </w:r>
          </w:p>
        </w:tc>
        <w:tc>
          <w:tcPr>
            <w:tcW w:w="850" w:type="dxa"/>
            <w:tcBorders>
              <w:top w:val="single" w:sz="8" w:space="0" w:color="4F81BD"/>
              <w:left w:val="single" w:sz="8" w:space="0" w:color="4F81BD"/>
              <w:bottom w:val="single" w:sz="8" w:space="0" w:color="4F81BD"/>
              <w:right w:val="single" w:sz="8" w:space="0" w:color="4F81BD"/>
            </w:tcBorders>
            <w:vAlign w:val="center"/>
          </w:tcPr>
          <w:p w14:paraId="536A2703" w14:textId="77777777" w:rsidR="005F044D" w:rsidRPr="007C7238" w:rsidRDefault="005F044D" w:rsidP="00C85560">
            <w:pPr>
              <w:spacing w:before="60" w:after="60" w:line="240" w:lineRule="auto"/>
              <w:jc w:val="center"/>
              <w:rPr>
                <w:rFonts w:cs="Arial"/>
              </w:rPr>
            </w:pPr>
            <w:r w:rsidRPr="007C7238">
              <w:rPr>
                <w:lang w:bidi="en-US"/>
              </w:rPr>
              <w:t>M</w:t>
            </w:r>
          </w:p>
        </w:tc>
        <w:tc>
          <w:tcPr>
            <w:tcW w:w="1937" w:type="dxa"/>
            <w:vMerge/>
            <w:tcBorders>
              <w:left w:val="nil"/>
              <w:right w:val="single" w:sz="8" w:space="0" w:color="4F81BD"/>
            </w:tcBorders>
          </w:tcPr>
          <w:p w14:paraId="536A2704" w14:textId="77777777" w:rsidR="005F044D" w:rsidRPr="007C7238" w:rsidRDefault="005F044D" w:rsidP="00DB629C">
            <w:pPr>
              <w:keepNext/>
              <w:spacing w:before="60" w:after="60"/>
              <w:ind w:left="94" w:right="175"/>
              <w:jc w:val="center"/>
              <w:rPr>
                <w:rFonts w:cs="Arial"/>
              </w:rPr>
            </w:pPr>
          </w:p>
        </w:tc>
        <w:tc>
          <w:tcPr>
            <w:tcW w:w="819" w:type="dxa"/>
            <w:vMerge/>
            <w:tcBorders>
              <w:left w:val="single" w:sz="8" w:space="0" w:color="4F81BD"/>
              <w:bottom w:val="single" w:sz="18" w:space="0" w:color="4F81BD"/>
              <w:right w:val="single" w:sz="8" w:space="0" w:color="4F81BD"/>
            </w:tcBorders>
          </w:tcPr>
          <w:p w14:paraId="536A2705" w14:textId="77777777" w:rsidR="005F044D" w:rsidRPr="007C7238" w:rsidRDefault="005F044D" w:rsidP="00DB629C">
            <w:pPr>
              <w:keepNext/>
              <w:spacing w:before="60" w:after="60"/>
              <w:jc w:val="center"/>
              <w:rPr>
                <w:rFonts w:cs="Arial"/>
              </w:rPr>
            </w:pPr>
          </w:p>
        </w:tc>
      </w:tr>
      <w:tr w:rsidR="005F044D" w:rsidRPr="007C7238" w14:paraId="536A270C" w14:textId="77777777" w:rsidTr="00DB5FAA">
        <w:tc>
          <w:tcPr>
            <w:tcW w:w="579" w:type="dxa"/>
            <w:vMerge/>
            <w:tcBorders>
              <w:left w:val="single" w:sz="8" w:space="0" w:color="4F81BD"/>
              <w:right w:val="single" w:sz="8" w:space="0" w:color="4F81BD"/>
            </w:tcBorders>
          </w:tcPr>
          <w:p w14:paraId="536A2707" w14:textId="77777777" w:rsidR="005F044D" w:rsidRPr="007C7238" w:rsidRDefault="005F044D" w:rsidP="00C85560">
            <w:pPr>
              <w:spacing w:before="60" w:after="60" w:line="240" w:lineRule="auto"/>
              <w:rPr>
                <w:rFonts w:cs="Arial"/>
              </w:rPr>
            </w:pPr>
          </w:p>
        </w:tc>
        <w:tc>
          <w:tcPr>
            <w:tcW w:w="4524" w:type="dxa"/>
            <w:tcBorders>
              <w:top w:val="single" w:sz="8" w:space="0" w:color="4F81BD"/>
              <w:left w:val="single" w:sz="8" w:space="0" w:color="4F81BD"/>
              <w:bottom w:val="single" w:sz="8" w:space="0" w:color="4F81BD"/>
              <w:right w:val="single" w:sz="8" w:space="0" w:color="4F81BD"/>
            </w:tcBorders>
            <w:vAlign w:val="center"/>
          </w:tcPr>
          <w:p w14:paraId="536A2708" w14:textId="77777777" w:rsidR="005F044D" w:rsidRPr="007C7238" w:rsidRDefault="005F044D" w:rsidP="00C85560">
            <w:pPr>
              <w:spacing w:before="60" w:after="60" w:line="240" w:lineRule="auto"/>
              <w:rPr>
                <w:bCs/>
                <w:lang w:bidi="en-US"/>
              </w:rPr>
            </w:pPr>
            <w:r w:rsidRPr="007C7238">
              <w:rPr>
                <w:rFonts w:cs="Arial"/>
              </w:rPr>
              <w:t xml:space="preserve">Standard outcome/s </w:t>
            </w:r>
            <w:r w:rsidRPr="007C7238">
              <w:rPr>
                <w:bCs/>
                <w:lang w:bidi="en-US"/>
              </w:rPr>
              <w:t>Achieved</w:t>
            </w:r>
          </w:p>
        </w:tc>
        <w:tc>
          <w:tcPr>
            <w:tcW w:w="850" w:type="dxa"/>
            <w:tcBorders>
              <w:top w:val="single" w:sz="8" w:space="0" w:color="4F81BD"/>
              <w:left w:val="single" w:sz="8" w:space="0" w:color="4F81BD"/>
              <w:bottom w:val="single" w:sz="8" w:space="0" w:color="4F81BD"/>
              <w:right w:val="single" w:sz="8" w:space="0" w:color="4F81BD"/>
            </w:tcBorders>
            <w:vAlign w:val="center"/>
          </w:tcPr>
          <w:p w14:paraId="536A2709" w14:textId="77777777" w:rsidR="005F044D" w:rsidRPr="007C7238" w:rsidRDefault="005F044D" w:rsidP="00C85560">
            <w:pPr>
              <w:spacing w:before="60" w:after="60" w:line="240" w:lineRule="auto"/>
              <w:jc w:val="center"/>
              <w:rPr>
                <w:bCs/>
                <w:lang w:bidi="en-US"/>
              </w:rPr>
            </w:pPr>
            <w:r w:rsidRPr="007C7238">
              <w:rPr>
                <w:lang w:bidi="en-US"/>
              </w:rPr>
              <w:t>A</w:t>
            </w:r>
          </w:p>
        </w:tc>
        <w:tc>
          <w:tcPr>
            <w:tcW w:w="1937" w:type="dxa"/>
            <w:vMerge/>
            <w:tcBorders>
              <w:left w:val="nil"/>
              <w:right w:val="single" w:sz="8" w:space="0" w:color="4F81BD"/>
            </w:tcBorders>
          </w:tcPr>
          <w:p w14:paraId="536A270A" w14:textId="77777777" w:rsidR="005F044D" w:rsidRPr="007C7238" w:rsidRDefault="005F044D" w:rsidP="00DB629C">
            <w:pPr>
              <w:keepNext/>
              <w:spacing w:before="60" w:after="60"/>
              <w:ind w:left="94" w:right="175"/>
              <w:jc w:val="center"/>
              <w:rPr>
                <w:rFonts w:cs="Arial"/>
              </w:rPr>
            </w:pPr>
          </w:p>
        </w:tc>
        <w:tc>
          <w:tcPr>
            <w:tcW w:w="819" w:type="dxa"/>
            <w:vMerge/>
            <w:tcBorders>
              <w:left w:val="single" w:sz="8" w:space="0" w:color="4F81BD"/>
              <w:bottom w:val="single" w:sz="18" w:space="0" w:color="4F81BD"/>
              <w:right w:val="single" w:sz="8" w:space="0" w:color="4F81BD"/>
            </w:tcBorders>
          </w:tcPr>
          <w:p w14:paraId="536A270B" w14:textId="77777777" w:rsidR="005F044D" w:rsidRPr="007C7238" w:rsidRDefault="005F044D" w:rsidP="00DB629C">
            <w:pPr>
              <w:keepNext/>
              <w:spacing w:before="60" w:after="60"/>
              <w:jc w:val="center"/>
              <w:rPr>
                <w:rFonts w:cs="Arial"/>
              </w:rPr>
            </w:pPr>
          </w:p>
        </w:tc>
      </w:tr>
      <w:tr w:rsidR="005F044D" w:rsidRPr="007C7238" w14:paraId="536A2712" w14:textId="77777777" w:rsidTr="00DB5FAA">
        <w:tc>
          <w:tcPr>
            <w:tcW w:w="579" w:type="dxa"/>
            <w:vMerge/>
            <w:tcBorders>
              <w:left w:val="single" w:sz="8" w:space="0" w:color="4F81BD"/>
              <w:right w:val="single" w:sz="8" w:space="0" w:color="4F81BD"/>
            </w:tcBorders>
          </w:tcPr>
          <w:p w14:paraId="536A270D" w14:textId="77777777" w:rsidR="005F044D" w:rsidRPr="007C7238" w:rsidRDefault="005F044D" w:rsidP="0069585E">
            <w:pPr>
              <w:spacing w:before="60" w:after="60" w:line="240" w:lineRule="auto"/>
              <w:rPr>
                <w:rFonts w:cs="Arial"/>
              </w:rPr>
            </w:pPr>
          </w:p>
        </w:tc>
        <w:tc>
          <w:tcPr>
            <w:tcW w:w="4524" w:type="dxa"/>
            <w:tcBorders>
              <w:top w:val="single" w:sz="8" w:space="0" w:color="4F81BD"/>
              <w:left w:val="single" w:sz="8" w:space="0" w:color="4F81BD"/>
              <w:bottom w:val="single" w:sz="18" w:space="0" w:color="4F81BD"/>
              <w:right w:val="single" w:sz="8" w:space="0" w:color="4F81BD"/>
            </w:tcBorders>
            <w:vAlign w:val="center"/>
          </w:tcPr>
          <w:p w14:paraId="536A270E" w14:textId="77777777" w:rsidR="005F044D" w:rsidRPr="007C7238" w:rsidRDefault="005F044D" w:rsidP="0069585E">
            <w:pPr>
              <w:spacing w:before="60" w:after="60" w:line="240" w:lineRule="auto"/>
              <w:rPr>
                <w:rFonts w:cs="Arial"/>
              </w:rPr>
            </w:pPr>
            <w:r w:rsidRPr="007C7238">
              <w:rPr>
                <w:rFonts w:cs="Arial"/>
              </w:rPr>
              <w:t xml:space="preserve">Standard outcome/s achieved by RPL </w:t>
            </w:r>
          </w:p>
        </w:tc>
        <w:tc>
          <w:tcPr>
            <w:tcW w:w="850" w:type="dxa"/>
            <w:tcBorders>
              <w:top w:val="single" w:sz="8" w:space="0" w:color="4F81BD"/>
              <w:left w:val="single" w:sz="8" w:space="0" w:color="4F81BD"/>
              <w:bottom w:val="single" w:sz="18" w:space="0" w:color="4F81BD"/>
              <w:right w:val="single" w:sz="8" w:space="0" w:color="4F81BD"/>
            </w:tcBorders>
            <w:vAlign w:val="center"/>
          </w:tcPr>
          <w:p w14:paraId="536A270F" w14:textId="77777777" w:rsidR="005F044D" w:rsidRPr="007C7238" w:rsidRDefault="005F044D" w:rsidP="00C85560">
            <w:pPr>
              <w:spacing w:before="60" w:after="60" w:line="240" w:lineRule="auto"/>
              <w:jc w:val="center"/>
              <w:rPr>
                <w:lang w:bidi="en-US"/>
              </w:rPr>
            </w:pPr>
            <w:r w:rsidRPr="007C7238">
              <w:rPr>
                <w:lang w:bidi="en-US"/>
              </w:rPr>
              <w:t>A</w:t>
            </w:r>
          </w:p>
        </w:tc>
        <w:tc>
          <w:tcPr>
            <w:tcW w:w="1937" w:type="dxa"/>
            <w:vMerge/>
            <w:tcBorders>
              <w:left w:val="nil"/>
              <w:right w:val="single" w:sz="8" w:space="0" w:color="4F81BD"/>
            </w:tcBorders>
          </w:tcPr>
          <w:p w14:paraId="536A2710" w14:textId="77777777" w:rsidR="005F044D" w:rsidRPr="007C7238" w:rsidRDefault="005F044D" w:rsidP="00DB629C">
            <w:pPr>
              <w:keepNext/>
              <w:spacing w:before="60" w:after="60"/>
              <w:ind w:left="94" w:right="175"/>
              <w:jc w:val="center"/>
              <w:rPr>
                <w:rFonts w:cs="Arial"/>
              </w:rPr>
            </w:pPr>
          </w:p>
        </w:tc>
        <w:tc>
          <w:tcPr>
            <w:tcW w:w="819" w:type="dxa"/>
            <w:vMerge/>
            <w:tcBorders>
              <w:left w:val="single" w:sz="8" w:space="0" w:color="4F81BD"/>
              <w:bottom w:val="single" w:sz="18" w:space="0" w:color="4F81BD"/>
              <w:right w:val="single" w:sz="8" w:space="0" w:color="4F81BD"/>
            </w:tcBorders>
          </w:tcPr>
          <w:p w14:paraId="536A2711" w14:textId="77777777" w:rsidR="005F044D" w:rsidRPr="007C7238" w:rsidRDefault="005F044D" w:rsidP="00DB629C">
            <w:pPr>
              <w:keepNext/>
              <w:spacing w:before="60" w:after="60"/>
              <w:jc w:val="center"/>
              <w:rPr>
                <w:rFonts w:cs="Arial"/>
              </w:rPr>
            </w:pPr>
          </w:p>
        </w:tc>
      </w:tr>
      <w:tr w:rsidR="005F044D" w:rsidRPr="007C7238" w14:paraId="536A2718" w14:textId="77777777" w:rsidTr="00DB5FAA">
        <w:tc>
          <w:tcPr>
            <w:tcW w:w="579" w:type="dxa"/>
            <w:vMerge/>
            <w:tcBorders>
              <w:left w:val="single" w:sz="8" w:space="0" w:color="4F81BD"/>
              <w:right w:val="single" w:sz="8" w:space="0" w:color="4F81BD"/>
            </w:tcBorders>
          </w:tcPr>
          <w:p w14:paraId="536A2713" w14:textId="77777777" w:rsidR="005F044D" w:rsidRPr="007C7238" w:rsidRDefault="005F044D" w:rsidP="0069585E">
            <w:pPr>
              <w:spacing w:before="60" w:after="60" w:line="240" w:lineRule="auto"/>
              <w:rPr>
                <w:rFonts w:cs="Arial"/>
              </w:rPr>
            </w:pPr>
          </w:p>
        </w:tc>
        <w:tc>
          <w:tcPr>
            <w:tcW w:w="4524" w:type="dxa"/>
            <w:tcBorders>
              <w:top w:val="single" w:sz="18" w:space="0" w:color="4F81BD"/>
              <w:left w:val="single" w:sz="8" w:space="0" w:color="4F81BD"/>
              <w:bottom w:val="single" w:sz="18" w:space="0" w:color="4F81BD"/>
              <w:right w:val="single" w:sz="8" w:space="0" w:color="4F81BD"/>
            </w:tcBorders>
            <w:vAlign w:val="center"/>
          </w:tcPr>
          <w:p w14:paraId="536A2714" w14:textId="77777777" w:rsidR="005F044D" w:rsidRPr="007C7238" w:rsidRDefault="005F044D" w:rsidP="0069585E">
            <w:pPr>
              <w:spacing w:before="60" w:after="60" w:line="240" w:lineRule="auto"/>
              <w:rPr>
                <w:rFonts w:cs="Arial"/>
              </w:rPr>
            </w:pPr>
            <w:r w:rsidRPr="007C7238">
              <w:rPr>
                <w:rFonts w:cs="Arial"/>
              </w:rPr>
              <w:t>Assessment outcome/s achieved</w:t>
            </w:r>
          </w:p>
        </w:tc>
        <w:tc>
          <w:tcPr>
            <w:tcW w:w="850" w:type="dxa"/>
            <w:tcBorders>
              <w:top w:val="single" w:sz="18" w:space="0" w:color="4F81BD"/>
              <w:left w:val="single" w:sz="8" w:space="0" w:color="4F81BD"/>
              <w:bottom w:val="single" w:sz="18" w:space="0" w:color="4F81BD"/>
              <w:right w:val="single" w:sz="8" w:space="0" w:color="4F81BD"/>
            </w:tcBorders>
            <w:vAlign w:val="center"/>
          </w:tcPr>
          <w:p w14:paraId="536A2715" w14:textId="77777777" w:rsidR="005F044D" w:rsidRPr="007C7238" w:rsidRDefault="0012131D" w:rsidP="00C85560">
            <w:pPr>
              <w:spacing w:before="60" w:after="60" w:line="240" w:lineRule="auto"/>
              <w:jc w:val="center"/>
              <w:rPr>
                <w:lang w:bidi="en-US"/>
              </w:rPr>
            </w:pPr>
            <w:r>
              <w:rPr>
                <w:lang w:bidi="en-US"/>
              </w:rPr>
              <w:t>A</w:t>
            </w:r>
          </w:p>
        </w:tc>
        <w:tc>
          <w:tcPr>
            <w:tcW w:w="1937" w:type="dxa"/>
            <w:vMerge/>
            <w:tcBorders>
              <w:left w:val="nil"/>
              <w:right w:val="single" w:sz="8" w:space="0" w:color="4F81BD"/>
            </w:tcBorders>
            <w:vAlign w:val="center"/>
          </w:tcPr>
          <w:p w14:paraId="536A2716" w14:textId="77777777" w:rsidR="005F044D" w:rsidRPr="007C7238" w:rsidRDefault="005F044D" w:rsidP="00DB629C">
            <w:pPr>
              <w:keepNext/>
              <w:spacing w:before="60" w:after="60"/>
              <w:ind w:left="94" w:right="175"/>
              <w:jc w:val="center"/>
              <w:rPr>
                <w:rFonts w:cs="Arial"/>
              </w:rPr>
            </w:pPr>
          </w:p>
        </w:tc>
        <w:tc>
          <w:tcPr>
            <w:tcW w:w="819" w:type="dxa"/>
            <w:tcBorders>
              <w:top w:val="single" w:sz="18" w:space="0" w:color="4F81BD"/>
              <w:left w:val="single" w:sz="8" w:space="0" w:color="4F81BD"/>
              <w:bottom w:val="single" w:sz="18" w:space="0" w:color="4F81BD"/>
              <w:right w:val="single" w:sz="8" w:space="0" w:color="4F81BD"/>
            </w:tcBorders>
            <w:vAlign w:val="center"/>
          </w:tcPr>
          <w:p w14:paraId="536A2717" w14:textId="77777777" w:rsidR="005F044D" w:rsidRPr="007C7238" w:rsidRDefault="005F044D" w:rsidP="001E6A75">
            <w:pPr>
              <w:keepNext/>
              <w:spacing w:before="60" w:after="60"/>
              <w:jc w:val="center"/>
              <w:rPr>
                <w:rFonts w:cs="Arial"/>
              </w:rPr>
            </w:pPr>
            <w:r>
              <w:rPr>
                <w:rFonts w:cs="Arial"/>
              </w:rPr>
              <w:t>C</w:t>
            </w:r>
          </w:p>
        </w:tc>
      </w:tr>
      <w:tr w:rsidR="005F044D" w:rsidRPr="007C7238" w14:paraId="536A271E" w14:textId="77777777" w:rsidTr="00DB5FAA">
        <w:tc>
          <w:tcPr>
            <w:tcW w:w="579" w:type="dxa"/>
            <w:vMerge/>
            <w:tcBorders>
              <w:left w:val="single" w:sz="8" w:space="0" w:color="4F81BD"/>
              <w:right w:val="single" w:sz="8" w:space="0" w:color="4F81BD"/>
            </w:tcBorders>
          </w:tcPr>
          <w:p w14:paraId="536A2719" w14:textId="77777777" w:rsidR="005F044D" w:rsidRPr="007C7238" w:rsidRDefault="005F044D" w:rsidP="000427D0">
            <w:pPr>
              <w:spacing w:before="60" w:after="60" w:line="240" w:lineRule="auto"/>
              <w:rPr>
                <w:rFonts w:cs="Arial"/>
              </w:rPr>
            </w:pPr>
          </w:p>
        </w:tc>
        <w:tc>
          <w:tcPr>
            <w:tcW w:w="4524" w:type="dxa"/>
            <w:tcBorders>
              <w:top w:val="single" w:sz="18" w:space="0" w:color="4F81BD"/>
              <w:left w:val="single" w:sz="8" w:space="0" w:color="4F81BD"/>
              <w:bottom w:val="single" w:sz="8" w:space="0" w:color="4F81BD"/>
              <w:right w:val="single" w:sz="8" w:space="0" w:color="4F81BD"/>
            </w:tcBorders>
            <w:vAlign w:val="center"/>
          </w:tcPr>
          <w:p w14:paraId="536A271A" w14:textId="77777777" w:rsidR="005F044D" w:rsidRPr="007C7238" w:rsidRDefault="005F044D" w:rsidP="000427D0">
            <w:pPr>
              <w:spacing w:before="60" w:after="60" w:line="240" w:lineRule="auto"/>
              <w:rPr>
                <w:rFonts w:cs="Arial"/>
              </w:rPr>
            </w:pPr>
            <w:r w:rsidRPr="007C7238">
              <w:rPr>
                <w:rFonts w:cs="Arial"/>
              </w:rPr>
              <w:t>Assessment outcomes achieved by RPL</w:t>
            </w:r>
          </w:p>
        </w:tc>
        <w:tc>
          <w:tcPr>
            <w:tcW w:w="850" w:type="dxa"/>
            <w:tcBorders>
              <w:top w:val="single" w:sz="18" w:space="0" w:color="4F81BD"/>
              <w:left w:val="single" w:sz="8" w:space="0" w:color="4F81BD"/>
              <w:bottom w:val="single" w:sz="8" w:space="0" w:color="4F81BD"/>
              <w:right w:val="single" w:sz="8" w:space="0" w:color="4F81BD"/>
            </w:tcBorders>
            <w:vAlign w:val="center"/>
          </w:tcPr>
          <w:p w14:paraId="536A271B" w14:textId="77777777" w:rsidR="005F044D" w:rsidRPr="007C7238" w:rsidRDefault="005F044D" w:rsidP="0069585E">
            <w:pPr>
              <w:spacing w:before="60" w:after="60" w:line="240" w:lineRule="auto"/>
              <w:jc w:val="center"/>
              <w:rPr>
                <w:lang w:bidi="en-US"/>
              </w:rPr>
            </w:pPr>
            <w:r w:rsidRPr="007C7238">
              <w:rPr>
                <w:lang w:bidi="en-US"/>
              </w:rPr>
              <w:t>RPL</w:t>
            </w:r>
          </w:p>
        </w:tc>
        <w:tc>
          <w:tcPr>
            <w:tcW w:w="1937" w:type="dxa"/>
            <w:vMerge/>
            <w:tcBorders>
              <w:left w:val="nil"/>
              <w:right w:val="single" w:sz="4" w:space="0" w:color="4F81BD"/>
            </w:tcBorders>
          </w:tcPr>
          <w:p w14:paraId="536A271C" w14:textId="77777777" w:rsidR="005F044D" w:rsidRPr="007C7238" w:rsidRDefault="005F044D" w:rsidP="00B9136A">
            <w:pPr>
              <w:rPr>
                <w:rFonts w:cs="Arial"/>
              </w:rPr>
            </w:pPr>
          </w:p>
        </w:tc>
        <w:tc>
          <w:tcPr>
            <w:tcW w:w="819" w:type="dxa"/>
            <w:tcBorders>
              <w:top w:val="single" w:sz="18" w:space="0" w:color="4F81BD"/>
              <w:left w:val="single" w:sz="4" w:space="0" w:color="4F81BD"/>
              <w:right w:val="single" w:sz="8" w:space="0" w:color="4F81BD"/>
            </w:tcBorders>
            <w:vAlign w:val="center"/>
          </w:tcPr>
          <w:p w14:paraId="536A271D" w14:textId="77777777" w:rsidR="005F044D" w:rsidRPr="007C7238" w:rsidRDefault="005F044D" w:rsidP="001E6A75">
            <w:pPr>
              <w:jc w:val="center"/>
              <w:rPr>
                <w:rFonts w:cs="Arial"/>
              </w:rPr>
            </w:pPr>
            <w:r>
              <w:rPr>
                <w:rFonts w:cs="Arial"/>
              </w:rPr>
              <w:t>RPL</w:t>
            </w:r>
          </w:p>
        </w:tc>
      </w:tr>
      <w:tr w:rsidR="005F044D" w:rsidRPr="007C7238" w14:paraId="536A2724" w14:textId="77777777" w:rsidTr="00BE49DC">
        <w:tc>
          <w:tcPr>
            <w:tcW w:w="579" w:type="dxa"/>
            <w:vMerge/>
            <w:tcBorders>
              <w:left w:val="single" w:sz="8" w:space="0" w:color="4F81BD"/>
              <w:right w:val="single" w:sz="8" w:space="0" w:color="4F81BD"/>
            </w:tcBorders>
          </w:tcPr>
          <w:p w14:paraId="536A271F" w14:textId="77777777" w:rsidR="005F044D" w:rsidRPr="00670196" w:rsidRDefault="005F044D" w:rsidP="007C7238">
            <w:pPr>
              <w:spacing w:before="60" w:after="60" w:line="240" w:lineRule="auto"/>
              <w:rPr>
                <w:bCs/>
                <w:lang w:bidi="en-US"/>
              </w:rPr>
            </w:pPr>
          </w:p>
        </w:tc>
        <w:tc>
          <w:tcPr>
            <w:tcW w:w="4524" w:type="dxa"/>
            <w:tcBorders>
              <w:top w:val="single" w:sz="8" w:space="0" w:color="4F81BD"/>
              <w:left w:val="single" w:sz="8" w:space="0" w:color="4F81BD"/>
              <w:bottom w:val="single" w:sz="8" w:space="0" w:color="4F81BD"/>
              <w:right w:val="single" w:sz="8" w:space="0" w:color="4F81BD"/>
            </w:tcBorders>
            <w:vAlign w:val="center"/>
          </w:tcPr>
          <w:p w14:paraId="536A2720" w14:textId="77777777" w:rsidR="005F044D" w:rsidRPr="007C7238" w:rsidRDefault="005F044D" w:rsidP="007C7238">
            <w:pPr>
              <w:spacing w:before="60" w:after="60" w:line="240" w:lineRule="auto"/>
              <w:rPr>
                <w:rFonts w:cs="Arial"/>
              </w:rPr>
            </w:pPr>
            <w:r w:rsidRPr="00670196">
              <w:rPr>
                <w:bCs/>
                <w:lang w:bidi="en-US"/>
              </w:rPr>
              <w:t xml:space="preserve">Credit granted on basis of </w:t>
            </w:r>
            <w:r>
              <w:rPr>
                <w:bCs/>
                <w:lang w:bidi="en-US"/>
              </w:rPr>
              <w:t xml:space="preserve">assessment </w:t>
            </w:r>
            <w:r w:rsidRPr="00670196">
              <w:rPr>
                <w:bCs/>
                <w:lang w:bidi="en-US"/>
              </w:rPr>
              <w:t>outcomes me</w:t>
            </w:r>
            <w:r>
              <w:rPr>
                <w:bCs/>
                <w:lang w:bidi="en-US"/>
              </w:rPr>
              <w:t>t via passes in other course/s</w:t>
            </w:r>
          </w:p>
        </w:tc>
        <w:tc>
          <w:tcPr>
            <w:tcW w:w="850" w:type="dxa"/>
            <w:tcBorders>
              <w:top w:val="single" w:sz="8" w:space="0" w:color="4F81BD"/>
              <w:left w:val="single" w:sz="8" w:space="0" w:color="4F81BD"/>
              <w:bottom w:val="single" w:sz="8" w:space="0" w:color="4F81BD"/>
              <w:right w:val="single" w:sz="8" w:space="0" w:color="4F81BD"/>
            </w:tcBorders>
            <w:vAlign w:val="center"/>
          </w:tcPr>
          <w:p w14:paraId="536A2721" w14:textId="77777777" w:rsidR="005F044D" w:rsidRPr="007C7238" w:rsidRDefault="005F044D" w:rsidP="00C85560">
            <w:pPr>
              <w:spacing w:before="60" w:after="60" w:line="240" w:lineRule="auto"/>
              <w:jc w:val="center"/>
              <w:rPr>
                <w:lang w:bidi="en-US"/>
              </w:rPr>
            </w:pPr>
            <w:r w:rsidRPr="007C7238">
              <w:rPr>
                <w:lang w:bidi="en-US"/>
              </w:rPr>
              <w:t>CC</w:t>
            </w:r>
          </w:p>
        </w:tc>
        <w:tc>
          <w:tcPr>
            <w:tcW w:w="1937" w:type="dxa"/>
            <w:vMerge/>
            <w:tcBorders>
              <w:left w:val="nil"/>
              <w:right w:val="single" w:sz="4" w:space="0" w:color="4F81BD"/>
            </w:tcBorders>
          </w:tcPr>
          <w:p w14:paraId="536A2722" w14:textId="77777777" w:rsidR="005F044D" w:rsidRPr="007C7238" w:rsidRDefault="005F044D" w:rsidP="00B9136A">
            <w:pPr>
              <w:rPr>
                <w:rFonts w:cs="Arial"/>
              </w:rPr>
            </w:pPr>
          </w:p>
        </w:tc>
        <w:tc>
          <w:tcPr>
            <w:tcW w:w="819" w:type="dxa"/>
            <w:tcBorders>
              <w:left w:val="single" w:sz="4" w:space="0" w:color="4F81BD"/>
              <w:right w:val="single" w:sz="8" w:space="0" w:color="4F81BD"/>
            </w:tcBorders>
            <w:vAlign w:val="center"/>
          </w:tcPr>
          <w:p w14:paraId="536A2723" w14:textId="77777777" w:rsidR="005F044D" w:rsidRPr="007C7238" w:rsidRDefault="005F044D" w:rsidP="001E6A75">
            <w:pPr>
              <w:jc w:val="center"/>
              <w:rPr>
                <w:rFonts w:cs="Arial"/>
              </w:rPr>
            </w:pPr>
            <w:r>
              <w:rPr>
                <w:rFonts w:cs="Arial"/>
              </w:rPr>
              <w:t>CC</w:t>
            </w:r>
          </w:p>
        </w:tc>
      </w:tr>
      <w:tr w:rsidR="005F044D" w:rsidRPr="007C7238" w14:paraId="536A2728" w14:textId="77777777" w:rsidTr="005F044D">
        <w:tc>
          <w:tcPr>
            <w:tcW w:w="579" w:type="dxa"/>
            <w:vMerge/>
            <w:tcBorders>
              <w:left w:val="single" w:sz="8" w:space="0" w:color="4F81BD"/>
              <w:bottom w:val="single" w:sz="12" w:space="0" w:color="4F81BD"/>
              <w:right w:val="single" w:sz="8" w:space="0" w:color="4F81BD"/>
            </w:tcBorders>
          </w:tcPr>
          <w:p w14:paraId="536A2725" w14:textId="77777777" w:rsidR="005F044D" w:rsidRDefault="005F044D" w:rsidP="00D75EC6">
            <w:pPr>
              <w:rPr>
                <w:bCs/>
                <w:lang w:bidi="en-US"/>
              </w:rPr>
            </w:pPr>
          </w:p>
        </w:tc>
        <w:tc>
          <w:tcPr>
            <w:tcW w:w="7311" w:type="dxa"/>
            <w:gridSpan w:val="3"/>
            <w:tcBorders>
              <w:top w:val="single" w:sz="8" w:space="0" w:color="4F81BD"/>
              <w:left w:val="single" w:sz="8" w:space="0" w:color="4F81BD"/>
              <w:bottom w:val="single" w:sz="12" w:space="0" w:color="4F81BD"/>
              <w:right w:val="single" w:sz="4" w:space="0" w:color="4F81BD"/>
            </w:tcBorders>
            <w:vAlign w:val="center"/>
          </w:tcPr>
          <w:p w14:paraId="536A2726" w14:textId="77777777" w:rsidR="005F044D" w:rsidRPr="007C7238" w:rsidRDefault="005F044D" w:rsidP="00D75EC6">
            <w:pPr>
              <w:rPr>
                <w:rFonts w:cs="Arial"/>
              </w:rPr>
            </w:pPr>
            <w:r>
              <w:rPr>
                <w:bCs/>
                <w:lang w:bidi="en-US"/>
              </w:rPr>
              <w:t>Credit transferred from an</w:t>
            </w:r>
            <w:r w:rsidRPr="00670196">
              <w:rPr>
                <w:bCs/>
                <w:lang w:bidi="en-US"/>
              </w:rPr>
              <w:t xml:space="preserve"> identical course already passed </w:t>
            </w:r>
          </w:p>
        </w:tc>
        <w:tc>
          <w:tcPr>
            <w:tcW w:w="819" w:type="dxa"/>
            <w:tcBorders>
              <w:left w:val="single" w:sz="4" w:space="0" w:color="4F81BD"/>
              <w:bottom w:val="single" w:sz="12" w:space="0" w:color="4F81BD"/>
              <w:right w:val="single" w:sz="8" w:space="0" w:color="4F81BD"/>
            </w:tcBorders>
          </w:tcPr>
          <w:p w14:paraId="536A2727" w14:textId="0A2FC0F1" w:rsidR="005F044D" w:rsidRPr="007C7238" w:rsidRDefault="00743B0D" w:rsidP="00D75EC6">
            <w:pPr>
              <w:jc w:val="center"/>
              <w:rPr>
                <w:rFonts w:cs="Arial"/>
              </w:rPr>
            </w:pPr>
            <w:r>
              <w:rPr>
                <w:rFonts w:cs="Arial"/>
              </w:rPr>
              <w:t>C</w:t>
            </w:r>
          </w:p>
        </w:tc>
      </w:tr>
      <w:tr w:rsidR="00BE49DC" w:rsidRPr="007C7238" w14:paraId="536A272E" w14:textId="77777777" w:rsidTr="00BE49DC">
        <w:tc>
          <w:tcPr>
            <w:tcW w:w="579" w:type="dxa"/>
            <w:vMerge w:val="restart"/>
            <w:tcBorders>
              <w:top w:val="single" w:sz="12" w:space="0" w:color="4F81BD"/>
              <w:left w:val="single" w:sz="8" w:space="0" w:color="4F81BD"/>
              <w:right w:val="single" w:sz="8" w:space="0" w:color="4F81BD"/>
            </w:tcBorders>
            <w:shd w:val="clear" w:color="auto" w:fill="C6D9F1" w:themeFill="text2" w:themeFillTint="33"/>
            <w:textDirection w:val="btLr"/>
            <w:vAlign w:val="center"/>
          </w:tcPr>
          <w:p w14:paraId="536A2729" w14:textId="77777777" w:rsidR="00BE49DC" w:rsidRPr="00BE49DC" w:rsidRDefault="00BE49DC" w:rsidP="00BE49DC">
            <w:pPr>
              <w:spacing w:before="60" w:after="60" w:line="240" w:lineRule="auto"/>
              <w:ind w:left="113" w:right="113"/>
              <w:jc w:val="center"/>
              <w:rPr>
                <w:rFonts w:cs="Arial"/>
                <w:sz w:val="16"/>
              </w:rPr>
            </w:pPr>
          </w:p>
        </w:tc>
        <w:tc>
          <w:tcPr>
            <w:tcW w:w="4524" w:type="dxa"/>
            <w:tcBorders>
              <w:top w:val="single" w:sz="12" w:space="0" w:color="4F81BD"/>
              <w:left w:val="single" w:sz="8" w:space="0" w:color="4F81BD"/>
              <w:bottom w:val="single" w:sz="12" w:space="0" w:color="4F81BD"/>
              <w:right w:val="single" w:sz="8" w:space="0" w:color="4F81BD"/>
            </w:tcBorders>
            <w:shd w:val="clear" w:color="auto" w:fill="C6D9F1" w:themeFill="text2" w:themeFillTint="33"/>
            <w:vAlign w:val="center"/>
          </w:tcPr>
          <w:p w14:paraId="536A272A" w14:textId="77777777" w:rsidR="00BE49DC" w:rsidRPr="007C7238" w:rsidRDefault="00BE49DC" w:rsidP="007C7238">
            <w:pPr>
              <w:spacing w:before="60" w:after="60" w:line="240" w:lineRule="auto"/>
              <w:rPr>
                <w:rFonts w:cs="Arial"/>
              </w:rPr>
            </w:pPr>
            <w:r w:rsidRPr="007C7238">
              <w:rPr>
                <w:rFonts w:cs="Arial"/>
              </w:rPr>
              <w:t xml:space="preserve">Assessment outcome/s </w:t>
            </w:r>
            <w:r w:rsidRPr="007C7238">
              <w:rPr>
                <w:bCs/>
                <w:lang w:bidi="en-US"/>
              </w:rPr>
              <w:t>not achieved</w:t>
            </w:r>
          </w:p>
        </w:tc>
        <w:tc>
          <w:tcPr>
            <w:tcW w:w="850" w:type="dxa"/>
            <w:tcBorders>
              <w:top w:val="single" w:sz="12" w:space="0" w:color="4F81BD"/>
              <w:left w:val="single" w:sz="8" w:space="0" w:color="4F81BD"/>
              <w:bottom w:val="single" w:sz="12" w:space="0" w:color="4F81BD"/>
              <w:right w:val="single" w:sz="8" w:space="0" w:color="4F81BD"/>
            </w:tcBorders>
            <w:shd w:val="clear" w:color="auto" w:fill="C6D9F1" w:themeFill="text2" w:themeFillTint="33"/>
            <w:vAlign w:val="center"/>
          </w:tcPr>
          <w:p w14:paraId="536A272B" w14:textId="77777777" w:rsidR="00BE49DC" w:rsidRPr="007C7238" w:rsidRDefault="00BE49DC" w:rsidP="0012131D">
            <w:pPr>
              <w:spacing w:before="60" w:after="60" w:line="240" w:lineRule="auto"/>
              <w:jc w:val="center"/>
              <w:rPr>
                <w:rFonts w:cs="Arial"/>
              </w:rPr>
            </w:pPr>
            <w:r w:rsidRPr="007C7238">
              <w:rPr>
                <w:rFonts w:cs="Arial"/>
              </w:rPr>
              <w:t>N</w:t>
            </w:r>
          </w:p>
        </w:tc>
        <w:tc>
          <w:tcPr>
            <w:tcW w:w="1937" w:type="dxa"/>
            <w:tcBorders>
              <w:top w:val="single" w:sz="12" w:space="0" w:color="4F81BD"/>
              <w:left w:val="nil"/>
              <w:bottom w:val="single" w:sz="12" w:space="0" w:color="4F81BD"/>
              <w:right w:val="single" w:sz="4" w:space="0" w:color="4F81BD"/>
            </w:tcBorders>
            <w:shd w:val="clear" w:color="auto" w:fill="C6D9F1" w:themeFill="text2" w:themeFillTint="33"/>
          </w:tcPr>
          <w:p w14:paraId="536A272C" w14:textId="77777777" w:rsidR="00BE49DC" w:rsidRPr="007C7238" w:rsidRDefault="00BE49DC" w:rsidP="00B9136A">
            <w:pPr>
              <w:rPr>
                <w:rFonts w:cs="Arial"/>
              </w:rPr>
            </w:pPr>
            <w:r w:rsidRPr="007C7238">
              <w:rPr>
                <w:rFonts w:cs="Arial"/>
              </w:rPr>
              <w:t>Not all course requirements</w:t>
            </w:r>
            <w:r w:rsidRPr="007C7238">
              <w:rPr>
                <w:bCs/>
                <w:lang w:bidi="en-US"/>
              </w:rPr>
              <w:t xml:space="preserve"> met</w:t>
            </w:r>
          </w:p>
        </w:tc>
        <w:tc>
          <w:tcPr>
            <w:tcW w:w="819" w:type="dxa"/>
            <w:tcBorders>
              <w:top w:val="single" w:sz="12" w:space="0" w:color="4F81BD"/>
              <w:left w:val="single" w:sz="4" w:space="0" w:color="4F81BD"/>
              <w:bottom w:val="single" w:sz="12" w:space="0" w:color="4F81BD"/>
              <w:right w:val="single" w:sz="8" w:space="0" w:color="4F81BD"/>
            </w:tcBorders>
            <w:shd w:val="clear" w:color="auto" w:fill="C6D9F1" w:themeFill="text2" w:themeFillTint="33"/>
            <w:vAlign w:val="center"/>
          </w:tcPr>
          <w:p w14:paraId="536A272D" w14:textId="77777777" w:rsidR="00BE49DC" w:rsidRPr="007C7238" w:rsidRDefault="00BE49DC" w:rsidP="0069585E">
            <w:pPr>
              <w:jc w:val="center"/>
              <w:rPr>
                <w:rFonts w:cs="Arial"/>
              </w:rPr>
            </w:pPr>
            <w:r w:rsidRPr="007C7238">
              <w:rPr>
                <w:rFonts w:cs="Arial"/>
              </w:rPr>
              <w:t>NC</w:t>
            </w:r>
          </w:p>
        </w:tc>
      </w:tr>
      <w:tr w:rsidR="00BE49DC" w:rsidRPr="0005461F" w14:paraId="536A2732" w14:textId="77777777" w:rsidTr="00601B33">
        <w:tc>
          <w:tcPr>
            <w:tcW w:w="579" w:type="dxa"/>
            <w:vMerge/>
            <w:tcBorders>
              <w:left w:val="single" w:sz="8" w:space="0" w:color="4F81BD"/>
              <w:right w:val="single" w:sz="8" w:space="0" w:color="4F81BD"/>
            </w:tcBorders>
          </w:tcPr>
          <w:p w14:paraId="536A272F" w14:textId="77777777" w:rsidR="00BE49DC" w:rsidRPr="007C7238" w:rsidRDefault="00BE49DC" w:rsidP="007C7238">
            <w:pPr>
              <w:spacing w:before="60" w:after="60" w:line="240" w:lineRule="auto"/>
              <w:rPr>
                <w:bCs/>
                <w:lang w:bidi="en-US"/>
              </w:rPr>
            </w:pPr>
          </w:p>
        </w:tc>
        <w:tc>
          <w:tcPr>
            <w:tcW w:w="7311" w:type="dxa"/>
            <w:gridSpan w:val="3"/>
            <w:tcBorders>
              <w:top w:val="single" w:sz="12" w:space="0" w:color="4F81BD"/>
              <w:left w:val="single" w:sz="8" w:space="0" w:color="4F81BD"/>
              <w:bottom w:val="single" w:sz="12" w:space="0" w:color="4F81BD"/>
              <w:right w:val="single" w:sz="4" w:space="0" w:color="4F81BD"/>
            </w:tcBorders>
            <w:vAlign w:val="center"/>
          </w:tcPr>
          <w:p w14:paraId="536A2730" w14:textId="77777777" w:rsidR="00BE49DC" w:rsidRPr="007C7238" w:rsidRDefault="00BE49DC" w:rsidP="007C7238">
            <w:pPr>
              <w:spacing w:before="60" w:after="60" w:line="240" w:lineRule="auto"/>
              <w:rPr>
                <w:rFonts w:cs="Arial"/>
              </w:rPr>
            </w:pPr>
            <w:r w:rsidRPr="007C7238">
              <w:rPr>
                <w:bCs/>
                <w:lang w:bidi="en-US"/>
              </w:rPr>
              <w:t>Formal withdrawal within the non-academic penalty period</w:t>
            </w:r>
          </w:p>
        </w:tc>
        <w:tc>
          <w:tcPr>
            <w:tcW w:w="819" w:type="dxa"/>
            <w:tcBorders>
              <w:top w:val="single" w:sz="12" w:space="0" w:color="4F81BD"/>
              <w:left w:val="single" w:sz="4" w:space="0" w:color="4F81BD"/>
              <w:bottom w:val="single" w:sz="12" w:space="0" w:color="4F81BD"/>
              <w:right w:val="single" w:sz="8" w:space="0" w:color="4F81BD"/>
            </w:tcBorders>
            <w:vAlign w:val="center"/>
          </w:tcPr>
          <w:p w14:paraId="536A2731" w14:textId="77777777" w:rsidR="00BE49DC" w:rsidRPr="00FC127F" w:rsidRDefault="00BE49DC" w:rsidP="007C7238">
            <w:pPr>
              <w:spacing w:before="60" w:after="60" w:line="240" w:lineRule="auto"/>
              <w:jc w:val="center"/>
              <w:rPr>
                <w:rFonts w:cs="Arial"/>
              </w:rPr>
            </w:pPr>
            <w:r w:rsidRPr="007C7238">
              <w:rPr>
                <w:rFonts w:cs="Arial"/>
              </w:rPr>
              <w:t>WD</w:t>
            </w:r>
          </w:p>
        </w:tc>
      </w:tr>
      <w:tr w:rsidR="00601B33" w:rsidRPr="0005461F" w14:paraId="72399721" w14:textId="77777777" w:rsidTr="00BE49DC">
        <w:tc>
          <w:tcPr>
            <w:tcW w:w="579" w:type="dxa"/>
            <w:tcBorders>
              <w:left w:val="single" w:sz="8" w:space="0" w:color="4F81BD"/>
              <w:bottom w:val="single" w:sz="8" w:space="0" w:color="4F81BD"/>
              <w:right w:val="single" w:sz="8" w:space="0" w:color="4F81BD"/>
            </w:tcBorders>
          </w:tcPr>
          <w:p w14:paraId="499524D6" w14:textId="77777777" w:rsidR="00601B33" w:rsidRPr="007C7238" w:rsidRDefault="00601B33" w:rsidP="007C7238">
            <w:pPr>
              <w:spacing w:before="60" w:after="60" w:line="240" w:lineRule="auto"/>
              <w:rPr>
                <w:bCs/>
                <w:lang w:bidi="en-US"/>
              </w:rPr>
            </w:pPr>
          </w:p>
        </w:tc>
        <w:tc>
          <w:tcPr>
            <w:tcW w:w="7311" w:type="dxa"/>
            <w:gridSpan w:val="3"/>
            <w:tcBorders>
              <w:top w:val="single" w:sz="12" w:space="0" w:color="4F81BD"/>
              <w:left w:val="single" w:sz="8" w:space="0" w:color="4F81BD"/>
              <w:bottom w:val="single" w:sz="8" w:space="0" w:color="4F81BD"/>
              <w:right w:val="single" w:sz="4" w:space="0" w:color="4F81BD"/>
            </w:tcBorders>
            <w:vAlign w:val="center"/>
          </w:tcPr>
          <w:p w14:paraId="79B2F696" w14:textId="72FC654E" w:rsidR="00601B33" w:rsidRPr="007C7238" w:rsidRDefault="00601B33" w:rsidP="007C7238">
            <w:pPr>
              <w:spacing w:before="60" w:after="60" w:line="240" w:lineRule="auto"/>
              <w:rPr>
                <w:bCs/>
                <w:lang w:bidi="en-US"/>
              </w:rPr>
            </w:pPr>
            <w:r>
              <w:rPr>
                <w:bCs/>
                <w:lang w:bidi="en-US"/>
              </w:rPr>
              <w:t>Withdrawal outside of academic non</w:t>
            </w:r>
            <w:r w:rsidR="00707C95">
              <w:rPr>
                <w:bCs/>
                <w:lang w:bidi="en-US"/>
              </w:rPr>
              <w:t>-</w:t>
            </w:r>
            <w:r w:rsidR="000C0DEE">
              <w:rPr>
                <w:bCs/>
                <w:lang w:bidi="en-US"/>
              </w:rPr>
              <w:t>penaly period</w:t>
            </w:r>
          </w:p>
        </w:tc>
        <w:tc>
          <w:tcPr>
            <w:tcW w:w="819" w:type="dxa"/>
            <w:tcBorders>
              <w:top w:val="single" w:sz="12" w:space="0" w:color="4F81BD"/>
              <w:left w:val="single" w:sz="4" w:space="0" w:color="4F81BD"/>
              <w:bottom w:val="single" w:sz="8" w:space="0" w:color="4F81BD"/>
              <w:right w:val="single" w:sz="8" w:space="0" w:color="4F81BD"/>
            </w:tcBorders>
            <w:vAlign w:val="center"/>
          </w:tcPr>
          <w:p w14:paraId="61AAD851" w14:textId="040AA907" w:rsidR="00601B33" w:rsidRPr="007C7238" w:rsidRDefault="00364527" w:rsidP="007C7238">
            <w:pPr>
              <w:spacing w:before="60" w:after="60" w:line="240" w:lineRule="auto"/>
              <w:jc w:val="center"/>
              <w:rPr>
                <w:rFonts w:cs="Arial"/>
              </w:rPr>
            </w:pPr>
            <w:r>
              <w:rPr>
                <w:rFonts w:cs="Arial"/>
              </w:rPr>
              <w:t>DNC</w:t>
            </w:r>
          </w:p>
        </w:tc>
      </w:tr>
    </w:tbl>
    <w:p w14:paraId="03EDC4FA" w14:textId="77777777" w:rsidR="00E35590" w:rsidRDefault="00E35590" w:rsidP="00A640CC">
      <w:pPr>
        <w:rPr>
          <w:rFonts w:cs="Arial"/>
          <w:sz w:val="18"/>
          <w:szCs w:val="18"/>
        </w:rPr>
      </w:pPr>
      <w:bookmarkStart w:id="34" w:name="_Hlt403721776"/>
      <w:bookmarkEnd w:id="34"/>
    </w:p>
    <w:tbl>
      <w:tblPr>
        <w:tblStyle w:val="TableGrid"/>
        <w:tblW w:w="8108" w:type="dxa"/>
        <w:tblInd w:w="53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04"/>
        <w:gridCol w:w="6095"/>
        <w:gridCol w:w="709"/>
      </w:tblGrid>
      <w:tr w:rsidR="00394D49" w:rsidRPr="000E64F4" w14:paraId="655C1F0B" w14:textId="77777777" w:rsidTr="0087181D">
        <w:trPr>
          <w:cantSplit/>
          <w:trHeight w:val="187"/>
        </w:trPr>
        <w:tc>
          <w:tcPr>
            <w:tcW w:w="1304" w:type="dxa"/>
            <w:vMerge w:val="restart"/>
            <w:tcMar>
              <w:left w:w="28" w:type="dxa"/>
              <w:right w:w="28" w:type="dxa"/>
            </w:tcMar>
            <w:textDirection w:val="btLr"/>
            <w:vAlign w:val="center"/>
          </w:tcPr>
          <w:p w14:paraId="7B79AE5F" w14:textId="52F805E7" w:rsidR="00394D49" w:rsidRPr="00DC308B" w:rsidRDefault="00F66C12" w:rsidP="008E6E7C">
            <w:pPr>
              <w:tabs>
                <w:tab w:val="left" w:pos="3544"/>
              </w:tabs>
              <w:spacing w:before="40" w:after="40"/>
              <w:ind w:left="113" w:right="113"/>
              <w:jc w:val="center"/>
              <w:rPr>
                <w:sz w:val="22"/>
                <w:szCs w:val="22"/>
              </w:rPr>
            </w:pPr>
            <w:r>
              <w:rPr>
                <w:sz w:val="22"/>
                <w:szCs w:val="22"/>
              </w:rPr>
              <w:t>I</w:t>
            </w:r>
            <w:r w:rsidR="00394D49" w:rsidRPr="00DC308B">
              <w:rPr>
                <w:sz w:val="22"/>
                <w:szCs w:val="22"/>
              </w:rPr>
              <w:t>nterim grades</w:t>
            </w:r>
            <w:r w:rsidR="00F61F53">
              <w:rPr>
                <w:sz w:val="22"/>
                <w:szCs w:val="22"/>
              </w:rPr>
              <w:t xml:space="preserve"> </w:t>
            </w:r>
            <w:r w:rsidR="00F61F53" w:rsidRPr="00D94A6A">
              <w:rPr>
                <w:sz w:val="18"/>
                <w:szCs w:val="18"/>
              </w:rPr>
              <w:t>(Refer</w:t>
            </w:r>
            <w:r w:rsidR="00D94A6A">
              <w:rPr>
                <w:sz w:val="18"/>
                <w:szCs w:val="18"/>
              </w:rPr>
              <w:t xml:space="preserve"> </w:t>
            </w:r>
            <w:r w:rsidR="00F61F53" w:rsidRPr="00D94A6A">
              <w:rPr>
                <w:sz w:val="18"/>
                <w:szCs w:val="18"/>
              </w:rPr>
              <w:t>4.14)</w:t>
            </w:r>
          </w:p>
        </w:tc>
        <w:tc>
          <w:tcPr>
            <w:tcW w:w="6095" w:type="dxa"/>
          </w:tcPr>
          <w:p w14:paraId="64A1B80D" w14:textId="77777777" w:rsidR="00394D49" w:rsidRDefault="00394D49" w:rsidP="008E6E7C">
            <w:pPr>
              <w:tabs>
                <w:tab w:val="left" w:pos="3544"/>
              </w:tabs>
              <w:spacing w:before="40" w:after="40"/>
              <w:rPr>
                <w:sz w:val="22"/>
                <w:szCs w:val="22"/>
              </w:rPr>
            </w:pPr>
            <w:r w:rsidRPr="00DC308B">
              <w:rPr>
                <w:sz w:val="22"/>
                <w:szCs w:val="22"/>
              </w:rPr>
              <w:t>Valid extension beyond course end date Levels 1–8</w:t>
            </w:r>
          </w:p>
          <w:p w14:paraId="06235C8A" w14:textId="5D9628A2" w:rsidR="00330DB4" w:rsidRPr="00DC308B" w:rsidRDefault="00330DB4" w:rsidP="008E6E7C">
            <w:pPr>
              <w:tabs>
                <w:tab w:val="left" w:pos="3544"/>
              </w:tabs>
              <w:spacing w:before="40" w:after="40"/>
              <w:rPr>
                <w:sz w:val="22"/>
                <w:szCs w:val="22"/>
              </w:rPr>
            </w:pPr>
          </w:p>
        </w:tc>
        <w:tc>
          <w:tcPr>
            <w:tcW w:w="709" w:type="dxa"/>
            <w:vAlign w:val="center"/>
          </w:tcPr>
          <w:p w14:paraId="15A1CE83" w14:textId="77777777" w:rsidR="00394D49" w:rsidRPr="00DC308B" w:rsidRDefault="00394D49" w:rsidP="008E6E7C">
            <w:pPr>
              <w:tabs>
                <w:tab w:val="left" w:pos="3544"/>
              </w:tabs>
              <w:spacing w:before="40" w:after="40"/>
              <w:jc w:val="center"/>
              <w:rPr>
                <w:sz w:val="22"/>
                <w:szCs w:val="22"/>
              </w:rPr>
            </w:pPr>
            <w:r w:rsidRPr="00DC308B">
              <w:rPr>
                <w:sz w:val="22"/>
                <w:szCs w:val="22"/>
              </w:rPr>
              <w:t>VX</w:t>
            </w:r>
          </w:p>
        </w:tc>
      </w:tr>
      <w:tr w:rsidR="00394D49" w:rsidRPr="000E64F4" w14:paraId="640621A6" w14:textId="77777777" w:rsidTr="0087181D">
        <w:trPr>
          <w:cantSplit/>
          <w:trHeight w:val="92"/>
        </w:trPr>
        <w:tc>
          <w:tcPr>
            <w:tcW w:w="1304" w:type="dxa"/>
            <w:vMerge/>
          </w:tcPr>
          <w:p w14:paraId="1A1FE228" w14:textId="77777777" w:rsidR="00394D49" w:rsidRPr="00DC308B" w:rsidRDefault="00394D49" w:rsidP="008E6E7C">
            <w:pPr>
              <w:tabs>
                <w:tab w:val="left" w:pos="3544"/>
              </w:tabs>
              <w:spacing w:before="40" w:after="40"/>
              <w:rPr>
                <w:sz w:val="22"/>
                <w:szCs w:val="22"/>
              </w:rPr>
            </w:pPr>
          </w:p>
        </w:tc>
        <w:tc>
          <w:tcPr>
            <w:tcW w:w="6095" w:type="dxa"/>
          </w:tcPr>
          <w:p w14:paraId="694A2C66" w14:textId="77777777" w:rsidR="00394D49" w:rsidRDefault="00394D49" w:rsidP="008E6E7C">
            <w:pPr>
              <w:tabs>
                <w:tab w:val="left" w:pos="3544"/>
              </w:tabs>
              <w:spacing w:before="40" w:after="40"/>
              <w:rPr>
                <w:sz w:val="22"/>
                <w:szCs w:val="22"/>
              </w:rPr>
            </w:pPr>
            <w:r w:rsidRPr="00DC308B">
              <w:rPr>
                <w:sz w:val="22"/>
                <w:szCs w:val="22"/>
              </w:rPr>
              <w:t>On-job training or practicum still to complete Levels 1–8</w:t>
            </w:r>
          </w:p>
          <w:p w14:paraId="5433E75B" w14:textId="6EA27407" w:rsidR="00330DB4" w:rsidRPr="00DC308B" w:rsidRDefault="00330DB4" w:rsidP="008E6E7C">
            <w:pPr>
              <w:tabs>
                <w:tab w:val="left" w:pos="3544"/>
              </w:tabs>
              <w:spacing w:before="40" w:after="40"/>
              <w:rPr>
                <w:sz w:val="22"/>
                <w:szCs w:val="22"/>
              </w:rPr>
            </w:pPr>
          </w:p>
        </w:tc>
        <w:tc>
          <w:tcPr>
            <w:tcW w:w="709" w:type="dxa"/>
            <w:vAlign w:val="center"/>
          </w:tcPr>
          <w:p w14:paraId="663F6B31" w14:textId="77777777" w:rsidR="00394D49" w:rsidRPr="00DC308B" w:rsidRDefault="00394D49" w:rsidP="008E6E7C">
            <w:pPr>
              <w:tabs>
                <w:tab w:val="left" w:pos="3544"/>
              </w:tabs>
              <w:spacing w:before="40" w:after="40"/>
              <w:jc w:val="center"/>
              <w:rPr>
                <w:sz w:val="22"/>
                <w:szCs w:val="22"/>
              </w:rPr>
            </w:pPr>
            <w:r w:rsidRPr="00DC308B">
              <w:rPr>
                <w:sz w:val="22"/>
                <w:szCs w:val="22"/>
              </w:rPr>
              <w:t>OX</w:t>
            </w:r>
          </w:p>
        </w:tc>
      </w:tr>
    </w:tbl>
    <w:p w14:paraId="7D13CBAD" w14:textId="77777777" w:rsidR="00E35590" w:rsidRDefault="00E35590" w:rsidP="00841C10">
      <w:pPr>
        <w:ind w:left="360"/>
        <w:rPr>
          <w:rFonts w:cs="Arial"/>
          <w:sz w:val="18"/>
          <w:szCs w:val="18"/>
        </w:rPr>
      </w:pPr>
    </w:p>
    <w:p w14:paraId="1B68E6D1" w14:textId="77777777" w:rsidR="00A640CC" w:rsidRDefault="00A640CC">
      <w:pPr>
        <w:spacing w:before="200" w:after="200"/>
        <w:rPr>
          <w:rFonts w:cs="Arial"/>
          <w:sz w:val="22"/>
          <w:szCs w:val="22"/>
        </w:rPr>
      </w:pPr>
      <w:r>
        <w:rPr>
          <w:rFonts w:cs="Arial"/>
          <w:sz w:val="22"/>
          <w:szCs w:val="22"/>
        </w:rPr>
        <w:br w:type="page"/>
      </w:r>
    </w:p>
    <w:p w14:paraId="536A2733" w14:textId="3F9A3ED2" w:rsidR="001A6169" w:rsidRPr="00330DB4" w:rsidRDefault="007C7238" w:rsidP="00841C10">
      <w:pPr>
        <w:ind w:left="360"/>
        <w:rPr>
          <w:rFonts w:cs="Arial"/>
          <w:sz w:val="22"/>
          <w:szCs w:val="22"/>
        </w:rPr>
      </w:pPr>
      <w:r w:rsidRPr="00330DB4">
        <w:rPr>
          <w:rFonts w:cs="Arial"/>
          <w:sz w:val="22"/>
          <w:szCs w:val="22"/>
        </w:rPr>
        <w:lastRenderedPageBreak/>
        <w:t xml:space="preserve">GM1 </w:t>
      </w:r>
      <w:r w:rsidR="001A6169" w:rsidRPr="00330DB4">
        <w:rPr>
          <w:rFonts w:cs="Arial"/>
          <w:sz w:val="22"/>
          <w:szCs w:val="22"/>
        </w:rPr>
        <w:t>Rules</w:t>
      </w:r>
    </w:p>
    <w:p w14:paraId="536A2734" w14:textId="77777777" w:rsidR="001A6169" w:rsidRPr="00330DB4" w:rsidRDefault="001A6169" w:rsidP="001923F5">
      <w:pPr>
        <w:pStyle w:val="ListParagraph"/>
        <w:numPr>
          <w:ilvl w:val="0"/>
          <w:numId w:val="17"/>
        </w:numPr>
        <w:spacing w:before="0"/>
        <w:ind w:left="709" w:hanging="709"/>
        <w:rPr>
          <w:sz w:val="22"/>
          <w:szCs w:val="22"/>
        </w:rPr>
      </w:pPr>
      <w:r w:rsidRPr="00330DB4">
        <w:rPr>
          <w:sz w:val="22"/>
          <w:szCs w:val="22"/>
        </w:rPr>
        <w:t>A result is generated for each assessment attempt.</w:t>
      </w:r>
    </w:p>
    <w:p w14:paraId="536A2735" w14:textId="77777777" w:rsidR="001A6169" w:rsidRPr="00330DB4" w:rsidRDefault="001A6169" w:rsidP="0057279D">
      <w:pPr>
        <w:pStyle w:val="ListParagraph"/>
        <w:numPr>
          <w:ilvl w:val="0"/>
          <w:numId w:val="17"/>
        </w:numPr>
        <w:ind w:left="709" w:hanging="709"/>
        <w:rPr>
          <w:sz w:val="22"/>
          <w:szCs w:val="22"/>
        </w:rPr>
      </w:pPr>
      <w:r w:rsidRPr="00330DB4">
        <w:rPr>
          <w:sz w:val="22"/>
          <w:szCs w:val="22"/>
        </w:rPr>
        <w:t>If an assessment is not attempted, or is not successfully completed within the permitted number of attempts, the assessment’s result is N.</w:t>
      </w:r>
    </w:p>
    <w:p w14:paraId="536A2736" w14:textId="77777777" w:rsidR="005F044D" w:rsidRPr="00330DB4" w:rsidRDefault="005F044D" w:rsidP="005F044D">
      <w:pPr>
        <w:pStyle w:val="ListParagraph"/>
        <w:numPr>
          <w:ilvl w:val="0"/>
          <w:numId w:val="17"/>
        </w:numPr>
        <w:ind w:left="709" w:hanging="709"/>
        <w:rPr>
          <w:sz w:val="22"/>
          <w:szCs w:val="22"/>
        </w:rPr>
      </w:pPr>
      <w:r w:rsidRPr="00330DB4">
        <w:rPr>
          <w:sz w:val="22"/>
          <w:szCs w:val="22"/>
        </w:rPr>
        <w:t>RPL and CC grades may be applied to individual assessments.</w:t>
      </w:r>
    </w:p>
    <w:p w14:paraId="536A2737" w14:textId="77777777" w:rsidR="005F044D" w:rsidRPr="00330DB4" w:rsidRDefault="005F044D" w:rsidP="005F044D">
      <w:pPr>
        <w:pStyle w:val="ListParagraph"/>
        <w:numPr>
          <w:ilvl w:val="1"/>
          <w:numId w:val="17"/>
        </w:numPr>
        <w:ind w:left="1080"/>
        <w:rPr>
          <w:sz w:val="22"/>
          <w:szCs w:val="22"/>
        </w:rPr>
      </w:pPr>
      <w:r w:rsidRPr="00330DB4">
        <w:rPr>
          <w:sz w:val="22"/>
          <w:szCs w:val="22"/>
        </w:rPr>
        <w:t>If all course assessments are RPL or CC then the course grade is also RPL or CC.</w:t>
      </w:r>
    </w:p>
    <w:p w14:paraId="536A2738" w14:textId="77777777" w:rsidR="005F044D" w:rsidRPr="00330DB4" w:rsidRDefault="005F044D" w:rsidP="005F044D">
      <w:pPr>
        <w:pStyle w:val="ListParagraph"/>
        <w:numPr>
          <w:ilvl w:val="1"/>
          <w:numId w:val="17"/>
        </w:numPr>
        <w:ind w:left="1080"/>
        <w:rPr>
          <w:sz w:val="22"/>
          <w:szCs w:val="22"/>
        </w:rPr>
      </w:pPr>
      <w:r w:rsidRPr="00330DB4">
        <w:rPr>
          <w:sz w:val="22"/>
          <w:szCs w:val="22"/>
        </w:rPr>
        <w:t xml:space="preserve">If </w:t>
      </w:r>
      <w:r w:rsidR="005E2CAD" w:rsidRPr="00330DB4">
        <w:rPr>
          <w:sz w:val="22"/>
          <w:szCs w:val="22"/>
        </w:rPr>
        <w:t>an</w:t>
      </w:r>
      <w:r w:rsidRPr="00330DB4">
        <w:rPr>
          <w:sz w:val="22"/>
          <w:szCs w:val="22"/>
        </w:rPr>
        <w:t xml:space="preserve"> assessment</w:t>
      </w:r>
      <w:r w:rsidR="005E2CAD" w:rsidRPr="00330DB4">
        <w:rPr>
          <w:sz w:val="22"/>
          <w:szCs w:val="22"/>
        </w:rPr>
        <w:t>/s</w:t>
      </w:r>
      <w:r w:rsidRPr="00330DB4">
        <w:rPr>
          <w:sz w:val="22"/>
          <w:szCs w:val="22"/>
        </w:rPr>
        <w:t xml:space="preserve"> is required to be completed, the course grade is either C or NC.</w:t>
      </w:r>
    </w:p>
    <w:p w14:paraId="536A2739" w14:textId="77777777" w:rsidR="001A6169" w:rsidRPr="00330DB4" w:rsidRDefault="001A6169" w:rsidP="0057279D">
      <w:pPr>
        <w:pStyle w:val="ListParagraph"/>
        <w:numPr>
          <w:ilvl w:val="0"/>
          <w:numId w:val="17"/>
        </w:numPr>
        <w:ind w:left="709" w:hanging="709"/>
        <w:rPr>
          <w:rFonts w:eastAsiaTheme="minorHAnsi"/>
          <w:sz w:val="22"/>
          <w:szCs w:val="22"/>
        </w:rPr>
      </w:pPr>
      <w:r w:rsidRPr="00330DB4">
        <w:rPr>
          <w:sz w:val="22"/>
          <w:szCs w:val="22"/>
        </w:rPr>
        <w:t>The minimum successful course completion requirement is all assessments are successfully completed. If any assessment result is N, the course grade is N</w:t>
      </w:r>
      <w:r w:rsidR="000427D0" w:rsidRPr="00330DB4">
        <w:rPr>
          <w:sz w:val="22"/>
          <w:szCs w:val="22"/>
        </w:rPr>
        <w:t>C</w:t>
      </w:r>
      <w:r w:rsidRPr="00330DB4">
        <w:rPr>
          <w:sz w:val="22"/>
          <w:szCs w:val="22"/>
        </w:rPr>
        <w:t>.</w:t>
      </w:r>
    </w:p>
    <w:p w14:paraId="536A273A" w14:textId="77777777" w:rsidR="001A6169" w:rsidRPr="00330DB4" w:rsidRDefault="001A49A0" w:rsidP="005A3E31">
      <w:pPr>
        <w:pStyle w:val="ListParagraph"/>
        <w:ind w:left="1440" w:hanging="731"/>
        <w:rPr>
          <w:rFonts w:eastAsiaTheme="minorHAnsi"/>
          <w:sz w:val="22"/>
          <w:szCs w:val="22"/>
        </w:rPr>
      </w:pPr>
      <w:r w:rsidRPr="00330DB4">
        <w:rPr>
          <w:sz w:val="22"/>
          <w:szCs w:val="22"/>
        </w:rPr>
        <w:t>Note:</w:t>
      </w:r>
      <w:r w:rsidRPr="00330DB4">
        <w:rPr>
          <w:sz w:val="22"/>
          <w:szCs w:val="22"/>
        </w:rPr>
        <w:tab/>
        <w:t>T</w:t>
      </w:r>
      <w:r w:rsidR="001A6169" w:rsidRPr="00330DB4">
        <w:rPr>
          <w:sz w:val="22"/>
          <w:szCs w:val="22"/>
        </w:rPr>
        <w:t>here may be other course completion requirements specified in the course descriptor or programme document.</w:t>
      </w:r>
    </w:p>
    <w:p w14:paraId="1ED12C51" w14:textId="77777777" w:rsidR="00353940" w:rsidRDefault="00353940">
      <w:pPr>
        <w:spacing w:before="200" w:after="200"/>
        <w:rPr>
          <w:rFonts w:eastAsiaTheme="majorEastAsia" w:cstheme="majorBidi"/>
          <w:b/>
          <w:bCs/>
          <w:color w:val="2B300E"/>
          <w:sz w:val="22"/>
          <w:szCs w:val="26"/>
        </w:rPr>
      </w:pPr>
      <w:r>
        <w:br w:type="page"/>
      </w:r>
    </w:p>
    <w:p w14:paraId="536A273B" w14:textId="1D3F41EF" w:rsidR="008B3082" w:rsidRPr="00B434A2" w:rsidRDefault="008B3082" w:rsidP="00B434A2">
      <w:pPr>
        <w:pStyle w:val="Heading2"/>
      </w:pPr>
      <w:bookmarkStart w:id="35" w:name="_Toc104205761"/>
      <w:r w:rsidRPr="003D78C4">
        <w:lastRenderedPageBreak/>
        <w:t>G</w:t>
      </w:r>
      <w:r w:rsidR="00765CA9">
        <w:t>M</w:t>
      </w:r>
      <w:r>
        <w:t xml:space="preserve">2: Achievement-based </w:t>
      </w:r>
      <w:r w:rsidRPr="00B434A2">
        <w:t>assessment results and course grades</w:t>
      </w:r>
      <w:bookmarkEnd w:id="35"/>
    </w:p>
    <w:p w14:paraId="536A273C" w14:textId="77777777" w:rsidR="008B3082" w:rsidRPr="003D78C4" w:rsidRDefault="008B3082" w:rsidP="008B3082">
      <w:pPr>
        <w:ind w:left="360"/>
        <w:rPr>
          <w:rFonts w:cs="Arial"/>
          <w:szCs w:val="24"/>
        </w:rPr>
      </w:pPr>
      <w:r w:rsidRPr="003D78C4">
        <w:rPr>
          <w:rFonts w:cs="Arial"/>
          <w:szCs w:val="24"/>
        </w:rPr>
        <w:t xml:space="preserve">Where grades are allocated according to the level of achievement the following </w:t>
      </w:r>
      <w:r>
        <w:rPr>
          <w:rFonts w:cs="Arial"/>
          <w:szCs w:val="24"/>
        </w:rPr>
        <w:t xml:space="preserve">grading system applies to </w:t>
      </w:r>
      <w:r w:rsidRPr="003D78C4">
        <w:rPr>
          <w:rFonts w:cs="Arial"/>
          <w:szCs w:val="24"/>
        </w:rPr>
        <w:t xml:space="preserve">both </w:t>
      </w:r>
      <w:r w:rsidR="00AF55A6">
        <w:rPr>
          <w:rFonts w:cs="Arial"/>
          <w:szCs w:val="24"/>
        </w:rPr>
        <w:t>assessment</w:t>
      </w:r>
      <w:r w:rsidRPr="003D78C4">
        <w:rPr>
          <w:rFonts w:cs="Arial"/>
          <w:szCs w:val="24"/>
        </w:rPr>
        <w:t xml:space="preserve"> results and course grades.</w:t>
      </w:r>
    </w:p>
    <w:tbl>
      <w:tblPr>
        <w:tblW w:w="9355" w:type="dxa"/>
        <w:tblInd w:w="5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461"/>
        <w:gridCol w:w="5059"/>
        <w:gridCol w:w="851"/>
        <w:gridCol w:w="850"/>
        <w:gridCol w:w="1134"/>
      </w:tblGrid>
      <w:tr w:rsidR="008B3082" w:rsidRPr="00670196" w14:paraId="536A2742" w14:textId="77777777" w:rsidTr="008B3082">
        <w:tc>
          <w:tcPr>
            <w:tcW w:w="1461" w:type="dxa"/>
            <w:tcBorders>
              <w:top w:val="single" w:sz="8" w:space="0" w:color="4F81BD"/>
              <w:left w:val="single" w:sz="8" w:space="0" w:color="4F81BD"/>
              <w:bottom w:val="single" w:sz="18" w:space="0" w:color="4F81BD"/>
              <w:right w:val="single" w:sz="8" w:space="0" w:color="4F81BD"/>
            </w:tcBorders>
            <w:vAlign w:val="center"/>
          </w:tcPr>
          <w:p w14:paraId="536A273D" w14:textId="77777777" w:rsidR="008B3082" w:rsidRPr="00670196" w:rsidRDefault="008B3082" w:rsidP="00C85560">
            <w:pPr>
              <w:spacing w:before="60" w:after="60" w:line="240" w:lineRule="auto"/>
              <w:rPr>
                <w:b/>
                <w:lang w:bidi="en-US"/>
              </w:rPr>
            </w:pPr>
            <w:r>
              <w:rPr>
                <w:b/>
                <w:lang w:bidi="en-US"/>
              </w:rPr>
              <w:t>Achievement</w:t>
            </w:r>
          </w:p>
        </w:tc>
        <w:tc>
          <w:tcPr>
            <w:tcW w:w="5059" w:type="dxa"/>
            <w:tcBorders>
              <w:top w:val="single" w:sz="8" w:space="0" w:color="4F81BD"/>
              <w:left w:val="single" w:sz="8" w:space="0" w:color="4F81BD"/>
              <w:bottom w:val="single" w:sz="18" w:space="0" w:color="4F81BD"/>
              <w:right w:val="single" w:sz="8" w:space="0" w:color="4F81BD"/>
            </w:tcBorders>
            <w:vAlign w:val="center"/>
          </w:tcPr>
          <w:p w14:paraId="536A273E" w14:textId="77777777" w:rsidR="008B3082" w:rsidRPr="00670196" w:rsidRDefault="008B3082" w:rsidP="00C85560">
            <w:pPr>
              <w:spacing w:before="60" w:after="60" w:line="240" w:lineRule="auto"/>
              <w:rPr>
                <w:b/>
                <w:bCs/>
                <w:lang w:bidi="en-US"/>
              </w:rPr>
            </w:pPr>
            <w:r w:rsidRPr="00670196">
              <w:rPr>
                <w:b/>
                <w:lang w:bidi="en-US"/>
              </w:rPr>
              <w:t>Description</w:t>
            </w:r>
          </w:p>
        </w:tc>
        <w:tc>
          <w:tcPr>
            <w:tcW w:w="851" w:type="dxa"/>
            <w:tcBorders>
              <w:top w:val="single" w:sz="8" w:space="0" w:color="4F81BD"/>
              <w:left w:val="single" w:sz="8" w:space="0" w:color="4F81BD"/>
              <w:bottom w:val="single" w:sz="18" w:space="0" w:color="4F81BD"/>
              <w:right w:val="single" w:sz="8" w:space="0" w:color="4F81BD"/>
            </w:tcBorders>
            <w:vAlign w:val="center"/>
          </w:tcPr>
          <w:p w14:paraId="536A273F" w14:textId="77777777" w:rsidR="008B3082" w:rsidRDefault="008B3082" w:rsidP="00C85560">
            <w:pPr>
              <w:spacing w:before="60" w:after="60" w:line="240" w:lineRule="auto"/>
              <w:jc w:val="center"/>
              <w:rPr>
                <w:b/>
                <w:lang w:bidi="en-US"/>
              </w:rPr>
            </w:pPr>
            <w:r w:rsidRPr="00670196">
              <w:rPr>
                <w:b/>
                <w:lang w:bidi="en-US"/>
              </w:rPr>
              <w:t>Grade</w:t>
            </w:r>
          </w:p>
        </w:tc>
        <w:tc>
          <w:tcPr>
            <w:tcW w:w="850" w:type="dxa"/>
            <w:tcBorders>
              <w:top w:val="single" w:sz="8" w:space="0" w:color="4F81BD"/>
              <w:left w:val="single" w:sz="8" w:space="0" w:color="4F81BD"/>
              <w:bottom w:val="single" w:sz="18" w:space="0" w:color="4F81BD"/>
              <w:right w:val="single" w:sz="8" w:space="0" w:color="4F81BD"/>
            </w:tcBorders>
            <w:vAlign w:val="center"/>
          </w:tcPr>
          <w:p w14:paraId="536A2740" w14:textId="467C40B6" w:rsidR="008B3082" w:rsidRDefault="008B3082" w:rsidP="00C85560">
            <w:pPr>
              <w:spacing w:before="60" w:after="60" w:line="240" w:lineRule="auto"/>
              <w:jc w:val="center"/>
              <w:rPr>
                <w:b/>
                <w:lang w:bidi="en-US"/>
              </w:rPr>
            </w:pPr>
            <w:r>
              <w:rPr>
                <w:b/>
                <w:lang w:bidi="en-US"/>
              </w:rPr>
              <w:t>Grade Point</w:t>
            </w:r>
            <w:r w:rsidR="00DB5763">
              <w:rPr>
                <w:rStyle w:val="FootnoteReference"/>
                <w:b/>
                <w:lang w:bidi="en-US"/>
              </w:rPr>
              <w:footnoteReference w:id="2"/>
            </w:r>
          </w:p>
        </w:tc>
        <w:tc>
          <w:tcPr>
            <w:tcW w:w="1134" w:type="dxa"/>
            <w:tcBorders>
              <w:top w:val="single" w:sz="8" w:space="0" w:color="4F81BD"/>
              <w:left w:val="single" w:sz="8" w:space="0" w:color="4F81BD"/>
              <w:bottom w:val="single" w:sz="18" w:space="0" w:color="4F81BD"/>
              <w:right w:val="single" w:sz="8" w:space="0" w:color="4F81BD"/>
            </w:tcBorders>
          </w:tcPr>
          <w:p w14:paraId="536A2741" w14:textId="5121B5E6" w:rsidR="008B3082" w:rsidRPr="00670196" w:rsidRDefault="00015902" w:rsidP="00015902">
            <w:pPr>
              <w:spacing w:before="60" w:after="60" w:line="240" w:lineRule="auto"/>
              <w:jc w:val="center"/>
              <w:rPr>
                <w:b/>
                <w:lang w:bidi="en-US"/>
              </w:rPr>
            </w:pPr>
            <w:r>
              <w:rPr>
                <w:b/>
                <w:lang w:bidi="en-US"/>
              </w:rPr>
              <w:t xml:space="preserve">Result / </w:t>
            </w:r>
            <w:r w:rsidR="008B3082" w:rsidRPr="00670196">
              <w:rPr>
                <w:b/>
                <w:lang w:bidi="en-US"/>
              </w:rPr>
              <w:t>Mark</w:t>
            </w:r>
            <w:r w:rsidR="008B3082">
              <w:rPr>
                <w:b/>
                <w:lang w:bidi="en-US"/>
              </w:rPr>
              <w:t xml:space="preserve"> Range</w:t>
            </w:r>
            <w:r w:rsidR="00D110F2">
              <w:rPr>
                <w:rStyle w:val="FootnoteReference"/>
                <w:b/>
                <w:lang w:bidi="en-US"/>
              </w:rPr>
              <w:footnoteReference w:id="3"/>
            </w:r>
          </w:p>
        </w:tc>
      </w:tr>
      <w:tr w:rsidR="00D75E09" w:rsidRPr="00670196" w14:paraId="536A2748" w14:textId="77777777" w:rsidTr="008B3082">
        <w:tc>
          <w:tcPr>
            <w:tcW w:w="1461" w:type="dxa"/>
            <w:vMerge w:val="restart"/>
            <w:tcBorders>
              <w:top w:val="single" w:sz="8" w:space="0" w:color="4F81BD"/>
              <w:left w:val="single" w:sz="8" w:space="0" w:color="4F81BD"/>
              <w:right w:val="single" w:sz="8" w:space="0" w:color="4F81BD"/>
            </w:tcBorders>
            <w:vAlign w:val="center"/>
          </w:tcPr>
          <w:p w14:paraId="68586AF7" w14:textId="77777777" w:rsidR="00D75E09" w:rsidRPr="00127DBE" w:rsidRDefault="00D75E09" w:rsidP="00C85560">
            <w:pPr>
              <w:spacing w:before="60" w:after="60" w:line="240" w:lineRule="auto"/>
              <w:rPr>
                <w:rFonts w:cs="Arial"/>
              </w:rPr>
            </w:pPr>
            <w:r>
              <w:rPr>
                <w:rFonts w:cs="Arial"/>
              </w:rPr>
              <w:t>Excellent</w:t>
            </w:r>
          </w:p>
          <w:p w14:paraId="536A2743" w14:textId="6066BED2" w:rsidR="00D75E09" w:rsidRPr="00127DBE" w:rsidRDefault="00D75E09" w:rsidP="00C85560">
            <w:pPr>
              <w:spacing w:before="60" w:after="60" w:line="240" w:lineRule="auto"/>
              <w:rPr>
                <w:rFonts w:cs="Arial"/>
              </w:rPr>
            </w:pPr>
          </w:p>
        </w:tc>
        <w:tc>
          <w:tcPr>
            <w:tcW w:w="5059" w:type="dxa"/>
            <w:vMerge w:val="restart"/>
            <w:tcBorders>
              <w:top w:val="single" w:sz="8" w:space="0" w:color="4F81BD"/>
              <w:left w:val="single" w:sz="8" w:space="0" w:color="4F81BD"/>
              <w:right w:val="single" w:sz="8" w:space="0" w:color="4F81BD"/>
            </w:tcBorders>
            <w:vAlign w:val="center"/>
          </w:tcPr>
          <w:p w14:paraId="536A2744" w14:textId="76094535" w:rsidR="00D75E09" w:rsidRPr="00670196" w:rsidRDefault="00D75E09" w:rsidP="00C85560">
            <w:pPr>
              <w:spacing w:before="60" w:after="60" w:line="240" w:lineRule="auto"/>
              <w:rPr>
                <w:bCs/>
                <w:lang w:bidi="en-US"/>
              </w:rPr>
            </w:pPr>
            <w:r w:rsidRPr="00127DBE">
              <w:rPr>
                <w:rFonts w:cs="Arial"/>
              </w:rPr>
              <w:t xml:space="preserve">Learning </w:t>
            </w:r>
            <w:r>
              <w:rPr>
                <w:rFonts w:cs="Arial"/>
              </w:rPr>
              <w:t>outcomes met</w:t>
            </w:r>
            <w:r w:rsidRPr="00127DBE">
              <w:rPr>
                <w:rFonts w:cs="Arial"/>
              </w:rPr>
              <w:t xml:space="preserve">. Proficient in the most difficult concepts, theories and skills. Is able to integrate concepts, theories and skills, and recognise the links and relationships between them. Is able to adapt and apply concepts, theories and skills to new situations, and to </w:t>
            </w:r>
            <w:r>
              <w:rPr>
                <w:rFonts w:cs="Arial"/>
              </w:rPr>
              <w:t xml:space="preserve">formulate </w:t>
            </w:r>
            <w:r w:rsidRPr="00127DBE">
              <w:rPr>
                <w:rFonts w:cs="Arial"/>
              </w:rPr>
              <w:t>and evaluate new ideas.</w:t>
            </w:r>
          </w:p>
        </w:tc>
        <w:tc>
          <w:tcPr>
            <w:tcW w:w="851" w:type="dxa"/>
            <w:tcBorders>
              <w:top w:val="single" w:sz="8" w:space="0" w:color="4F81BD"/>
              <w:left w:val="single" w:sz="8" w:space="0" w:color="4F81BD"/>
              <w:right w:val="single" w:sz="8" w:space="0" w:color="4F81BD"/>
            </w:tcBorders>
            <w:vAlign w:val="center"/>
          </w:tcPr>
          <w:p w14:paraId="536A2745" w14:textId="77777777" w:rsidR="00D75E09" w:rsidRDefault="00D75E09" w:rsidP="00C85560">
            <w:pPr>
              <w:spacing w:before="60" w:after="60" w:line="240" w:lineRule="auto"/>
              <w:jc w:val="center"/>
              <w:rPr>
                <w:bCs/>
                <w:lang w:bidi="en-US"/>
              </w:rPr>
            </w:pPr>
            <w:r w:rsidRPr="00670196">
              <w:rPr>
                <w:lang w:bidi="en-US"/>
              </w:rPr>
              <w:t>A+</w:t>
            </w:r>
          </w:p>
        </w:tc>
        <w:tc>
          <w:tcPr>
            <w:tcW w:w="850" w:type="dxa"/>
            <w:tcBorders>
              <w:top w:val="single" w:sz="8" w:space="0" w:color="4F81BD"/>
              <w:left w:val="single" w:sz="8" w:space="0" w:color="4F81BD"/>
              <w:right w:val="single" w:sz="8" w:space="0" w:color="4F81BD"/>
            </w:tcBorders>
            <w:shd w:val="clear" w:color="auto" w:fill="FFFFFF" w:themeFill="background1"/>
            <w:vAlign w:val="center"/>
          </w:tcPr>
          <w:p w14:paraId="536A2746" w14:textId="77777777" w:rsidR="00D75E09" w:rsidRDefault="00D75E09" w:rsidP="00C85560">
            <w:pPr>
              <w:spacing w:before="60" w:after="60" w:line="240" w:lineRule="auto"/>
              <w:jc w:val="center"/>
              <w:rPr>
                <w:bCs/>
                <w:lang w:bidi="en-US"/>
              </w:rPr>
            </w:pPr>
            <w:r>
              <w:rPr>
                <w:bCs/>
                <w:lang w:bidi="en-US"/>
              </w:rPr>
              <w:t>4</w:t>
            </w:r>
          </w:p>
        </w:tc>
        <w:tc>
          <w:tcPr>
            <w:tcW w:w="1134" w:type="dxa"/>
            <w:tcBorders>
              <w:top w:val="single" w:sz="8" w:space="0" w:color="4F81BD"/>
              <w:left w:val="single" w:sz="8" w:space="0" w:color="4F81BD"/>
              <w:right w:val="single" w:sz="8" w:space="0" w:color="4F81BD"/>
            </w:tcBorders>
            <w:shd w:val="clear" w:color="auto" w:fill="FFFFFF" w:themeFill="background1"/>
            <w:vAlign w:val="center"/>
          </w:tcPr>
          <w:p w14:paraId="536A2747" w14:textId="77777777" w:rsidR="00D75E09" w:rsidRPr="00670196" w:rsidRDefault="00D75E09" w:rsidP="00C85560">
            <w:pPr>
              <w:spacing w:before="60" w:after="60" w:line="240" w:lineRule="auto"/>
              <w:jc w:val="center"/>
              <w:rPr>
                <w:bCs/>
                <w:lang w:bidi="en-US"/>
              </w:rPr>
            </w:pPr>
            <w:r>
              <w:rPr>
                <w:bCs/>
                <w:lang w:bidi="en-US"/>
              </w:rPr>
              <w:t>90</w:t>
            </w:r>
            <w:r w:rsidRPr="00670196">
              <w:rPr>
                <w:bCs/>
                <w:lang w:bidi="en-US"/>
              </w:rPr>
              <w:t>–100</w:t>
            </w:r>
          </w:p>
        </w:tc>
      </w:tr>
      <w:tr w:rsidR="00D75E09" w:rsidRPr="00670196" w14:paraId="536A274E" w14:textId="77777777" w:rsidTr="008B3082">
        <w:tc>
          <w:tcPr>
            <w:tcW w:w="1461" w:type="dxa"/>
            <w:vMerge/>
            <w:tcBorders>
              <w:left w:val="single" w:sz="8" w:space="0" w:color="4F81BD"/>
              <w:right w:val="single" w:sz="8" w:space="0" w:color="4F81BD"/>
            </w:tcBorders>
            <w:vAlign w:val="center"/>
          </w:tcPr>
          <w:p w14:paraId="536A2749" w14:textId="54BD2597" w:rsidR="00D75E09" w:rsidRPr="00670196" w:rsidRDefault="00D75E09" w:rsidP="00C85560">
            <w:pPr>
              <w:spacing w:before="60" w:after="60" w:line="240" w:lineRule="auto"/>
              <w:rPr>
                <w:bCs/>
                <w:lang w:bidi="en-US"/>
              </w:rPr>
            </w:pPr>
          </w:p>
        </w:tc>
        <w:tc>
          <w:tcPr>
            <w:tcW w:w="5059" w:type="dxa"/>
            <w:vMerge/>
            <w:tcBorders>
              <w:left w:val="single" w:sz="8" w:space="0" w:color="4F81BD"/>
              <w:right w:val="single" w:sz="8" w:space="0" w:color="4F81BD"/>
            </w:tcBorders>
            <w:vAlign w:val="center"/>
          </w:tcPr>
          <w:p w14:paraId="536A274A" w14:textId="1C917464" w:rsidR="00D75E09" w:rsidRPr="00670196" w:rsidRDefault="00D75E09" w:rsidP="00C85560">
            <w:pPr>
              <w:spacing w:before="60" w:after="60" w:line="240" w:lineRule="auto"/>
              <w:rPr>
                <w:bCs/>
                <w:lang w:bidi="en-US"/>
              </w:rPr>
            </w:pPr>
          </w:p>
        </w:tc>
        <w:tc>
          <w:tcPr>
            <w:tcW w:w="851" w:type="dxa"/>
            <w:tcBorders>
              <w:left w:val="single" w:sz="8" w:space="0" w:color="4F81BD"/>
              <w:right w:val="single" w:sz="8" w:space="0" w:color="4F81BD"/>
            </w:tcBorders>
            <w:vAlign w:val="center"/>
          </w:tcPr>
          <w:p w14:paraId="536A274B" w14:textId="77777777" w:rsidR="00D75E09" w:rsidRDefault="00D75E09" w:rsidP="00C85560">
            <w:pPr>
              <w:spacing w:before="60" w:after="60" w:line="240" w:lineRule="auto"/>
              <w:jc w:val="center"/>
              <w:rPr>
                <w:bCs/>
                <w:lang w:bidi="en-US"/>
              </w:rPr>
            </w:pPr>
            <w:r w:rsidRPr="00670196">
              <w:rPr>
                <w:lang w:bidi="en-US"/>
              </w:rPr>
              <w:t>A</w:t>
            </w:r>
          </w:p>
        </w:tc>
        <w:tc>
          <w:tcPr>
            <w:tcW w:w="850" w:type="dxa"/>
            <w:tcBorders>
              <w:left w:val="single" w:sz="8" w:space="0" w:color="4F81BD"/>
              <w:right w:val="single" w:sz="8" w:space="0" w:color="4F81BD"/>
            </w:tcBorders>
            <w:shd w:val="clear" w:color="auto" w:fill="FFFFFF" w:themeFill="background1"/>
            <w:vAlign w:val="center"/>
          </w:tcPr>
          <w:p w14:paraId="536A274C" w14:textId="77777777" w:rsidR="00D75E09" w:rsidRDefault="00D75E09" w:rsidP="00C85560">
            <w:pPr>
              <w:spacing w:before="60" w:after="60" w:line="240" w:lineRule="auto"/>
              <w:jc w:val="center"/>
              <w:rPr>
                <w:bCs/>
                <w:lang w:bidi="en-US"/>
              </w:rPr>
            </w:pPr>
            <w:r>
              <w:rPr>
                <w:bCs/>
                <w:lang w:bidi="en-US"/>
              </w:rPr>
              <w:t>4</w:t>
            </w:r>
          </w:p>
        </w:tc>
        <w:tc>
          <w:tcPr>
            <w:tcW w:w="1134" w:type="dxa"/>
            <w:tcBorders>
              <w:left w:val="single" w:sz="8" w:space="0" w:color="4F81BD"/>
              <w:right w:val="single" w:sz="8" w:space="0" w:color="4F81BD"/>
            </w:tcBorders>
            <w:shd w:val="clear" w:color="auto" w:fill="FFFFFF" w:themeFill="background1"/>
            <w:vAlign w:val="center"/>
          </w:tcPr>
          <w:p w14:paraId="536A274D" w14:textId="77777777" w:rsidR="00D75E09" w:rsidRPr="00670196" w:rsidRDefault="00D75E09" w:rsidP="00C85560">
            <w:pPr>
              <w:spacing w:before="60" w:after="60" w:line="240" w:lineRule="auto"/>
              <w:jc w:val="center"/>
              <w:rPr>
                <w:bCs/>
                <w:lang w:bidi="en-US"/>
              </w:rPr>
            </w:pPr>
            <w:r>
              <w:rPr>
                <w:bCs/>
                <w:lang w:bidi="en-US"/>
              </w:rPr>
              <w:t>80–89</w:t>
            </w:r>
          </w:p>
        </w:tc>
      </w:tr>
      <w:tr w:rsidR="00D75E09" w:rsidRPr="00670196" w14:paraId="536A2754" w14:textId="77777777" w:rsidTr="008B3082">
        <w:tc>
          <w:tcPr>
            <w:tcW w:w="1461" w:type="dxa"/>
            <w:vMerge w:val="restart"/>
            <w:tcBorders>
              <w:left w:val="single" w:sz="8" w:space="0" w:color="4F81BD"/>
              <w:right w:val="single" w:sz="8" w:space="0" w:color="4F81BD"/>
            </w:tcBorders>
            <w:vAlign w:val="center"/>
          </w:tcPr>
          <w:p w14:paraId="7356F692" w14:textId="77777777" w:rsidR="00D75E09" w:rsidRPr="00127DBE" w:rsidRDefault="00D75E09" w:rsidP="00C85560">
            <w:pPr>
              <w:spacing w:before="60" w:after="60" w:line="240" w:lineRule="auto"/>
              <w:rPr>
                <w:rFonts w:cs="Arial"/>
              </w:rPr>
            </w:pPr>
            <w:r>
              <w:rPr>
                <w:rFonts w:cs="Arial"/>
              </w:rPr>
              <w:t>Good</w:t>
            </w:r>
          </w:p>
          <w:p w14:paraId="536A274F" w14:textId="6123E631" w:rsidR="00D75E09" w:rsidRPr="00127DBE" w:rsidRDefault="00D75E09" w:rsidP="00C85560">
            <w:pPr>
              <w:spacing w:before="60" w:after="60" w:line="240" w:lineRule="auto"/>
              <w:rPr>
                <w:rFonts w:cs="Arial"/>
              </w:rPr>
            </w:pPr>
          </w:p>
        </w:tc>
        <w:tc>
          <w:tcPr>
            <w:tcW w:w="5059" w:type="dxa"/>
            <w:vMerge w:val="restart"/>
            <w:tcBorders>
              <w:left w:val="single" w:sz="8" w:space="0" w:color="4F81BD"/>
              <w:right w:val="single" w:sz="8" w:space="0" w:color="4F81BD"/>
            </w:tcBorders>
            <w:vAlign w:val="center"/>
          </w:tcPr>
          <w:p w14:paraId="536A2750" w14:textId="060391CA" w:rsidR="00D75E09" w:rsidRPr="00B725D6" w:rsidRDefault="00D75E09" w:rsidP="00C85560">
            <w:pPr>
              <w:spacing w:before="60" w:after="60" w:line="240" w:lineRule="auto"/>
              <w:rPr>
                <w:rFonts w:cs="Arial"/>
              </w:rPr>
            </w:pPr>
            <w:r w:rsidRPr="00127DBE">
              <w:rPr>
                <w:rFonts w:cs="Arial"/>
              </w:rPr>
              <w:t xml:space="preserve">Learning </w:t>
            </w:r>
            <w:r>
              <w:rPr>
                <w:rFonts w:cs="Arial"/>
              </w:rPr>
              <w:t>outcomes met</w:t>
            </w:r>
            <w:r w:rsidRPr="00127DBE">
              <w:rPr>
                <w:rFonts w:cs="Arial"/>
              </w:rPr>
              <w:t>. Is able to use and apply the fundamental theories, concepts an</w:t>
            </w:r>
            <w:r>
              <w:rPr>
                <w:rFonts w:cs="Arial"/>
              </w:rPr>
              <w:t xml:space="preserve">d </w:t>
            </w:r>
            <w:r w:rsidRPr="00127DBE">
              <w:rPr>
                <w:rFonts w:cs="Arial"/>
              </w:rPr>
              <w:t xml:space="preserve">skills of the </w:t>
            </w:r>
            <w:r>
              <w:rPr>
                <w:rFonts w:cs="Arial"/>
              </w:rPr>
              <w:t xml:space="preserve">learning outcomes </w:t>
            </w:r>
            <w:r w:rsidRPr="00127DBE">
              <w:rPr>
                <w:rFonts w:cs="Arial"/>
              </w:rPr>
              <w:t>to a wide range of problems, going beyond mere replication of content knowledge or skill. Shows an understanding of key ideas, awareness of their relevance, some use of analytical skills and some originality.</w:t>
            </w:r>
          </w:p>
        </w:tc>
        <w:tc>
          <w:tcPr>
            <w:tcW w:w="851" w:type="dxa"/>
            <w:tcBorders>
              <w:left w:val="single" w:sz="8" w:space="0" w:color="4F81BD"/>
              <w:right w:val="single" w:sz="8" w:space="0" w:color="4F81BD"/>
            </w:tcBorders>
            <w:vAlign w:val="center"/>
          </w:tcPr>
          <w:p w14:paraId="536A2751" w14:textId="77777777" w:rsidR="00D75E09" w:rsidRDefault="00D75E09" w:rsidP="00C85560">
            <w:pPr>
              <w:spacing w:before="60" w:after="60" w:line="240" w:lineRule="auto"/>
              <w:jc w:val="center"/>
              <w:rPr>
                <w:bCs/>
                <w:lang w:bidi="en-US"/>
              </w:rPr>
            </w:pPr>
            <w:r w:rsidRPr="00670196">
              <w:rPr>
                <w:bCs/>
                <w:lang w:bidi="en-US"/>
              </w:rPr>
              <w:t>B+</w:t>
            </w:r>
          </w:p>
        </w:tc>
        <w:tc>
          <w:tcPr>
            <w:tcW w:w="850" w:type="dxa"/>
            <w:tcBorders>
              <w:left w:val="single" w:sz="8" w:space="0" w:color="4F81BD"/>
              <w:right w:val="single" w:sz="8" w:space="0" w:color="4F81BD"/>
            </w:tcBorders>
            <w:shd w:val="clear" w:color="auto" w:fill="FFFFFF" w:themeFill="background1"/>
            <w:vAlign w:val="center"/>
          </w:tcPr>
          <w:p w14:paraId="536A2752" w14:textId="77777777" w:rsidR="00D75E09" w:rsidRDefault="00D75E09" w:rsidP="00C85560">
            <w:pPr>
              <w:spacing w:before="60" w:after="60" w:line="240" w:lineRule="auto"/>
              <w:jc w:val="center"/>
              <w:rPr>
                <w:bCs/>
                <w:lang w:bidi="en-US"/>
              </w:rPr>
            </w:pPr>
            <w:r>
              <w:rPr>
                <w:bCs/>
                <w:lang w:bidi="en-US"/>
              </w:rPr>
              <w:t>3.3</w:t>
            </w:r>
          </w:p>
        </w:tc>
        <w:tc>
          <w:tcPr>
            <w:tcW w:w="1134" w:type="dxa"/>
            <w:tcBorders>
              <w:left w:val="single" w:sz="8" w:space="0" w:color="4F81BD"/>
              <w:right w:val="single" w:sz="8" w:space="0" w:color="4F81BD"/>
            </w:tcBorders>
            <w:shd w:val="clear" w:color="auto" w:fill="FFFFFF" w:themeFill="background1"/>
            <w:vAlign w:val="center"/>
          </w:tcPr>
          <w:p w14:paraId="536A2753" w14:textId="77777777" w:rsidR="00D75E09" w:rsidRPr="00670196" w:rsidRDefault="00D75E09" w:rsidP="00C85560">
            <w:pPr>
              <w:spacing w:before="60" w:after="60" w:line="240" w:lineRule="auto"/>
              <w:jc w:val="center"/>
              <w:rPr>
                <w:bCs/>
                <w:lang w:bidi="en-US"/>
              </w:rPr>
            </w:pPr>
            <w:r>
              <w:rPr>
                <w:bCs/>
                <w:lang w:bidi="en-US"/>
              </w:rPr>
              <w:t>75–79</w:t>
            </w:r>
          </w:p>
        </w:tc>
      </w:tr>
      <w:tr w:rsidR="00D75E09" w:rsidRPr="00670196" w14:paraId="536A275A" w14:textId="77777777" w:rsidTr="008B3082">
        <w:tc>
          <w:tcPr>
            <w:tcW w:w="1461" w:type="dxa"/>
            <w:vMerge/>
            <w:tcBorders>
              <w:left w:val="single" w:sz="8" w:space="0" w:color="4F81BD"/>
              <w:right w:val="single" w:sz="8" w:space="0" w:color="4F81BD"/>
            </w:tcBorders>
            <w:vAlign w:val="center"/>
          </w:tcPr>
          <w:p w14:paraId="536A2755" w14:textId="226E25FD" w:rsidR="00D75E09" w:rsidRPr="00670196" w:rsidRDefault="00D75E09" w:rsidP="00C85560">
            <w:pPr>
              <w:spacing w:before="60" w:after="60" w:line="240" w:lineRule="auto"/>
              <w:rPr>
                <w:bCs/>
                <w:lang w:bidi="en-US"/>
              </w:rPr>
            </w:pPr>
          </w:p>
        </w:tc>
        <w:tc>
          <w:tcPr>
            <w:tcW w:w="5059" w:type="dxa"/>
            <w:vMerge/>
            <w:tcBorders>
              <w:left w:val="single" w:sz="8" w:space="0" w:color="4F81BD"/>
              <w:right w:val="single" w:sz="8" w:space="0" w:color="4F81BD"/>
            </w:tcBorders>
            <w:vAlign w:val="center"/>
          </w:tcPr>
          <w:p w14:paraId="536A2756" w14:textId="21E91F75" w:rsidR="00D75E09" w:rsidRPr="00670196" w:rsidRDefault="00D75E09" w:rsidP="00C85560">
            <w:pPr>
              <w:spacing w:before="60" w:after="60" w:line="240" w:lineRule="auto"/>
              <w:rPr>
                <w:bCs/>
                <w:lang w:bidi="en-US"/>
              </w:rPr>
            </w:pPr>
          </w:p>
        </w:tc>
        <w:tc>
          <w:tcPr>
            <w:tcW w:w="851" w:type="dxa"/>
            <w:tcBorders>
              <w:left w:val="single" w:sz="8" w:space="0" w:color="4F81BD"/>
              <w:right w:val="single" w:sz="8" w:space="0" w:color="4F81BD"/>
            </w:tcBorders>
            <w:vAlign w:val="center"/>
          </w:tcPr>
          <w:p w14:paraId="536A2757" w14:textId="77777777" w:rsidR="00D75E09" w:rsidRDefault="00D75E09" w:rsidP="00C85560">
            <w:pPr>
              <w:spacing w:before="60" w:after="60" w:line="240" w:lineRule="auto"/>
              <w:jc w:val="center"/>
              <w:rPr>
                <w:bCs/>
                <w:lang w:bidi="en-US"/>
              </w:rPr>
            </w:pPr>
            <w:r w:rsidRPr="00670196">
              <w:rPr>
                <w:lang w:bidi="en-US"/>
              </w:rPr>
              <w:t>B</w:t>
            </w:r>
          </w:p>
        </w:tc>
        <w:tc>
          <w:tcPr>
            <w:tcW w:w="850" w:type="dxa"/>
            <w:tcBorders>
              <w:left w:val="single" w:sz="8" w:space="0" w:color="4F81BD"/>
              <w:right w:val="single" w:sz="8" w:space="0" w:color="4F81BD"/>
            </w:tcBorders>
            <w:shd w:val="clear" w:color="auto" w:fill="FFFFFF" w:themeFill="background1"/>
            <w:vAlign w:val="center"/>
          </w:tcPr>
          <w:p w14:paraId="536A2758" w14:textId="77777777" w:rsidR="00D75E09" w:rsidRDefault="00D75E09" w:rsidP="00C85560">
            <w:pPr>
              <w:spacing w:before="60" w:after="60" w:line="240" w:lineRule="auto"/>
              <w:jc w:val="center"/>
              <w:rPr>
                <w:bCs/>
                <w:lang w:bidi="en-US"/>
              </w:rPr>
            </w:pPr>
            <w:r>
              <w:rPr>
                <w:bCs/>
                <w:lang w:bidi="en-US"/>
              </w:rPr>
              <w:t>3</w:t>
            </w:r>
          </w:p>
        </w:tc>
        <w:tc>
          <w:tcPr>
            <w:tcW w:w="1134" w:type="dxa"/>
            <w:tcBorders>
              <w:left w:val="single" w:sz="8" w:space="0" w:color="4F81BD"/>
              <w:right w:val="single" w:sz="8" w:space="0" w:color="4F81BD"/>
            </w:tcBorders>
            <w:shd w:val="clear" w:color="auto" w:fill="FFFFFF" w:themeFill="background1"/>
            <w:vAlign w:val="center"/>
          </w:tcPr>
          <w:p w14:paraId="536A2759" w14:textId="77777777" w:rsidR="00D75E09" w:rsidRPr="00670196" w:rsidRDefault="00D75E09" w:rsidP="00C85560">
            <w:pPr>
              <w:spacing w:before="60" w:after="60" w:line="240" w:lineRule="auto"/>
              <w:jc w:val="center"/>
              <w:rPr>
                <w:bCs/>
                <w:lang w:bidi="en-US"/>
              </w:rPr>
            </w:pPr>
            <w:r>
              <w:rPr>
                <w:bCs/>
                <w:lang w:bidi="en-US"/>
              </w:rPr>
              <w:t>65–74</w:t>
            </w:r>
          </w:p>
        </w:tc>
      </w:tr>
      <w:tr w:rsidR="00F73C73" w:rsidRPr="00670196" w14:paraId="536A2760" w14:textId="77777777" w:rsidTr="008B3082">
        <w:tc>
          <w:tcPr>
            <w:tcW w:w="1461" w:type="dxa"/>
            <w:vMerge w:val="restart"/>
            <w:tcBorders>
              <w:left w:val="single" w:sz="8" w:space="0" w:color="4F81BD"/>
              <w:right w:val="single" w:sz="8" w:space="0" w:color="4F81BD"/>
            </w:tcBorders>
            <w:vAlign w:val="center"/>
          </w:tcPr>
          <w:p w14:paraId="701D4BD7" w14:textId="77777777" w:rsidR="00F73C73" w:rsidRPr="00127DBE" w:rsidRDefault="00F73C73" w:rsidP="00C85560">
            <w:pPr>
              <w:spacing w:before="60" w:after="60" w:line="240" w:lineRule="auto"/>
              <w:rPr>
                <w:rFonts w:cs="Arial"/>
              </w:rPr>
            </w:pPr>
            <w:r>
              <w:rPr>
                <w:rFonts w:cs="Arial"/>
              </w:rPr>
              <w:t>Satisfactory</w:t>
            </w:r>
          </w:p>
          <w:p w14:paraId="536A275B" w14:textId="2548E685" w:rsidR="00F73C73" w:rsidRPr="00127DBE" w:rsidRDefault="00F73C73" w:rsidP="00C85560">
            <w:pPr>
              <w:spacing w:before="60" w:after="60" w:line="240" w:lineRule="auto"/>
              <w:rPr>
                <w:rFonts w:cs="Arial"/>
              </w:rPr>
            </w:pPr>
          </w:p>
        </w:tc>
        <w:tc>
          <w:tcPr>
            <w:tcW w:w="5059" w:type="dxa"/>
            <w:vMerge w:val="restart"/>
            <w:tcBorders>
              <w:left w:val="single" w:sz="8" w:space="0" w:color="4F81BD"/>
              <w:right w:val="single" w:sz="8" w:space="0" w:color="4F81BD"/>
            </w:tcBorders>
            <w:vAlign w:val="center"/>
          </w:tcPr>
          <w:p w14:paraId="536A275C" w14:textId="03EFDC84" w:rsidR="00F73C73" w:rsidRPr="00670196" w:rsidRDefault="00F73C73" w:rsidP="00C85560">
            <w:pPr>
              <w:spacing w:before="60" w:after="60" w:line="240" w:lineRule="auto"/>
              <w:rPr>
                <w:bCs/>
                <w:lang w:bidi="en-US"/>
              </w:rPr>
            </w:pPr>
            <w:r w:rsidRPr="00127DBE">
              <w:rPr>
                <w:rFonts w:cs="Arial"/>
              </w:rPr>
              <w:t xml:space="preserve">Learning </w:t>
            </w:r>
            <w:r>
              <w:rPr>
                <w:rFonts w:cs="Arial"/>
              </w:rPr>
              <w:t>outcomes met</w:t>
            </w:r>
            <w:r w:rsidRPr="00127DBE">
              <w:rPr>
                <w:rFonts w:cs="Arial"/>
              </w:rPr>
              <w:t>. Ha</w:t>
            </w:r>
            <w:r>
              <w:rPr>
                <w:rFonts w:cs="Arial"/>
              </w:rPr>
              <w:t>s</w:t>
            </w:r>
            <w:r w:rsidRPr="00127DBE">
              <w:rPr>
                <w:rFonts w:cs="Arial"/>
              </w:rPr>
              <w:t xml:space="preserve"> a basic grasp of factual content, theories, concepts and issues, and/or performance of basic skills to a level that would allow </w:t>
            </w:r>
            <w:r>
              <w:rPr>
                <w:rFonts w:cs="Arial"/>
              </w:rPr>
              <w:t>continuation of</w:t>
            </w:r>
            <w:r w:rsidRPr="00127DBE">
              <w:rPr>
                <w:rFonts w:cs="Arial"/>
              </w:rPr>
              <w:t xml:space="preserve"> study in the area or to carry out work requiring these skills.</w:t>
            </w:r>
          </w:p>
        </w:tc>
        <w:tc>
          <w:tcPr>
            <w:tcW w:w="851" w:type="dxa"/>
            <w:tcBorders>
              <w:left w:val="single" w:sz="8" w:space="0" w:color="4F81BD"/>
              <w:right w:val="single" w:sz="8" w:space="0" w:color="4F81BD"/>
            </w:tcBorders>
            <w:vAlign w:val="center"/>
          </w:tcPr>
          <w:p w14:paraId="536A275D" w14:textId="77777777" w:rsidR="00F73C73" w:rsidRDefault="00F73C73" w:rsidP="00C85560">
            <w:pPr>
              <w:spacing w:before="60" w:after="60" w:line="240" w:lineRule="auto"/>
              <w:jc w:val="center"/>
              <w:rPr>
                <w:bCs/>
                <w:lang w:bidi="en-US"/>
              </w:rPr>
            </w:pPr>
            <w:r w:rsidRPr="00670196">
              <w:rPr>
                <w:lang w:bidi="en-US"/>
              </w:rPr>
              <w:t>C+</w:t>
            </w:r>
          </w:p>
        </w:tc>
        <w:tc>
          <w:tcPr>
            <w:tcW w:w="850" w:type="dxa"/>
            <w:tcBorders>
              <w:left w:val="single" w:sz="8" w:space="0" w:color="4F81BD"/>
              <w:right w:val="single" w:sz="8" w:space="0" w:color="4F81BD"/>
            </w:tcBorders>
            <w:shd w:val="clear" w:color="auto" w:fill="FFFFFF" w:themeFill="background1"/>
            <w:vAlign w:val="center"/>
          </w:tcPr>
          <w:p w14:paraId="536A275E" w14:textId="77777777" w:rsidR="00F73C73" w:rsidRDefault="00F73C73" w:rsidP="00C85560">
            <w:pPr>
              <w:spacing w:before="60" w:after="60" w:line="240" w:lineRule="auto"/>
              <w:jc w:val="center"/>
              <w:rPr>
                <w:bCs/>
                <w:lang w:bidi="en-US"/>
              </w:rPr>
            </w:pPr>
            <w:r>
              <w:rPr>
                <w:bCs/>
                <w:lang w:bidi="en-US"/>
              </w:rPr>
              <w:t>2.3</w:t>
            </w:r>
          </w:p>
        </w:tc>
        <w:tc>
          <w:tcPr>
            <w:tcW w:w="1134" w:type="dxa"/>
            <w:tcBorders>
              <w:left w:val="single" w:sz="8" w:space="0" w:color="4F81BD"/>
              <w:right w:val="single" w:sz="8" w:space="0" w:color="4F81BD"/>
            </w:tcBorders>
            <w:shd w:val="clear" w:color="auto" w:fill="FFFFFF" w:themeFill="background1"/>
            <w:vAlign w:val="center"/>
          </w:tcPr>
          <w:p w14:paraId="536A275F" w14:textId="77777777" w:rsidR="00F73C73" w:rsidRPr="00670196" w:rsidRDefault="00F73C73" w:rsidP="00C85560">
            <w:pPr>
              <w:spacing w:before="60" w:after="60" w:line="240" w:lineRule="auto"/>
              <w:jc w:val="center"/>
              <w:rPr>
                <w:bCs/>
                <w:lang w:bidi="en-US"/>
              </w:rPr>
            </w:pPr>
            <w:r>
              <w:rPr>
                <w:bCs/>
                <w:lang w:bidi="en-US"/>
              </w:rPr>
              <w:t>60–64</w:t>
            </w:r>
          </w:p>
        </w:tc>
      </w:tr>
      <w:tr w:rsidR="00F73C73" w:rsidRPr="00670196" w14:paraId="536A2766" w14:textId="77777777" w:rsidTr="008C55D2">
        <w:tc>
          <w:tcPr>
            <w:tcW w:w="1461" w:type="dxa"/>
            <w:vMerge/>
            <w:tcBorders>
              <w:left w:val="single" w:sz="8" w:space="0" w:color="4F81BD"/>
              <w:right w:val="single" w:sz="8" w:space="0" w:color="4F81BD"/>
            </w:tcBorders>
            <w:vAlign w:val="center"/>
          </w:tcPr>
          <w:p w14:paraId="536A2761" w14:textId="01F02254" w:rsidR="00F73C73" w:rsidRPr="00670196" w:rsidRDefault="00F73C73" w:rsidP="00C85560">
            <w:pPr>
              <w:spacing w:before="60" w:after="60" w:line="240" w:lineRule="auto"/>
              <w:rPr>
                <w:bCs/>
                <w:lang w:bidi="en-US"/>
              </w:rPr>
            </w:pPr>
          </w:p>
        </w:tc>
        <w:tc>
          <w:tcPr>
            <w:tcW w:w="5059" w:type="dxa"/>
            <w:vMerge/>
            <w:tcBorders>
              <w:left w:val="single" w:sz="8" w:space="0" w:color="4F81BD"/>
              <w:right w:val="single" w:sz="8" w:space="0" w:color="4F81BD"/>
            </w:tcBorders>
            <w:vAlign w:val="center"/>
          </w:tcPr>
          <w:p w14:paraId="536A2762" w14:textId="3F6B7F48" w:rsidR="00F73C73" w:rsidRPr="00670196" w:rsidRDefault="00F73C73" w:rsidP="00C85560">
            <w:pPr>
              <w:spacing w:before="60" w:after="60" w:line="240" w:lineRule="auto"/>
              <w:rPr>
                <w:bCs/>
                <w:lang w:bidi="en-US"/>
              </w:rPr>
            </w:pPr>
          </w:p>
        </w:tc>
        <w:tc>
          <w:tcPr>
            <w:tcW w:w="851" w:type="dxa"/>
            <w:tcBorders>
              <w:left w:val="single" w:sz="8" w:space="0" w:color="4F81BD"/>
              <w:bottom w:val="single" w:sz="8" w:space="0" w:color="4F81BD"/>
              <w:right w:val="single" w:sz="8" w:space="0" w:color="4F81BD"/>
            </w:tcBorders>
            <w:vAlign w:val="center"/>
          </w:tcPr>
          <w:p w14:paraId="536A2763" w14:textId="77777777" w:rsidR="00F73C73" w:rsidRDefault="00F73C73" w:rsidP="00C85560">
            <w:pPr>
              <w:spacing w:before="60" w:after="60" w:line="240" w:lineRule="auto"/>
              <w:jc w:val="center"/>
              <w:rPr>
                <w:bCs/>
                <w:lang w:bidi="en-US"/>
              </w:rPr>
            </w:pPr>
            <w:r w:rsidRPr="00670196">
              <w:rPr>
                <w:lang w:bidi="en-US"/>
              </w:rPr>
              <w:t>C</w:t>
            </w:r>
          </w:p>
        </w:tc>
        <w:tc>
          <w:tcPr>
            <w:tcW w:w="850" w:type="dxa"/>
            <w:tcBorders>
              <w:left w:val="single" w:sz="8" w:space="0" w:color="4F81BD"/>
              <w:bottom w:val="single" w:sz="8" w:space="0" w:color="4F81BD"/>
              <w:right w:val="single" w:sz="8" w:space="0" w:color="4F81BD"/>
            </w:tcBorders>
            <w:shd w:val="clear" w:color="auto" w:fill="FFFFFF" w:themeFill="background1"/>
            <w:vAlign w:val="center"/>
          </w:tcPr>
          <w:p w14:paraId="536A2764" w14:textId="77777777" w:rsidR="00F73C73" w:rsidRDefault="00F73C73" w:rsidP="00C85560">
            <w:pPr>
              <w:spacing w:before="60" w:after="60" w:line="240" w:lineRule="auto"/>
              <w:jc w:val="center"/>
              <w:rPr>
                <w:bCs/>
                <w:lang w:bidi="en-US"/>
              </w:rPr>
            </w:pPr>
            <w:r>
              <w:rPr>
                <w:bCs/>
                <w:lang w:bidi="en-US"/>
              </w:rPr>
              <w:t>2</w:t>
            </w:r>
          </w:p>
        </w:tc>
        <w:tc>
          <w:tcPr>
            <w:tcW w:w="1134" w:type="dxa"/>
            <w:tcBorders>
              <w:left w:val="single" w:sz="8" w:space="0" w:color="4F81BD"/>
              <w:bottom w:val="single" w:sz="8" w:space="0" w:color="4F81BD"/>
              <w:right w:val="single" w:sz="8" w:space="0" w:color="4F81BD"/>
            </w:tcBorders>
            <w:shd w:val="clear" w:color="auto" w:fill="FFFFFF" w:themeFill="background1"/>
            <w:vAlign w:val="center"/>
          </w:tcPr>
          <w:p w14:paraId="536A2765" w14:textId="77777777" w:rsidR="00F73C73" w:rsidRPr="00670196" w:rsidRDefault="00F73C73" w:rsidP="00C85560">
            <w:pPr>
              <w:spacing w:before="60" w:after="60" w:line="240" w:lineRule="auto"/>
              <w:jc w:val="center"/>
              <w:rPr>
                <w:bCs/>
                <w:lang w:bidi="en-US"/>
              </w:rPr>
            </w:pPr>
            <w:r>
              <w:rPr>
                <w:bCs/>
                <w:lang w:bidi="en-US"/>
              </w:rPr>
              <w:t>50–59</w:t>
            </w:r>
          </w:p>
        </w:tc>
      </w:tr>
      <w:tr w:rsidR="008B3082" w:rsidRPr="00670196" w14:paraId="536A276C" w14:textId="77777777" w:rsidTr="008B3082">
        <w:tc>
          <w:tcPr>
            <w:tcW w:w="1461" w:type="dxa"/>
            <w:tcBorders>
              <w:left w:val="single" w:sz="8" w:space="0" w:color="4F81BD"/>
              <w:right w:val="single" w:sz="8" w:space="0" w:color="4F81BD"/>
            </w:tcBorders>
            <w:vAlign w:val="center"/>
          </w:tcPr>
          <w:p w14:paraId="536A2767" w14:textId="77777777" w:rsidR="008B3082" w:rsidRDefault="002C3FAC" w:rsidP="00C85560">
            <w:pPr>
              <w:spacing w:before="60" w:after="60" w:line="240" w:lineRule="auto"/>
              <w:rPr>
                <w:rFonts w:cs="Arial"/>
              </w:rPr>
            </w:pPr>
            <w:r>
              <w:rPr>
                <w:rFonts w:cs="Arial"/>
              </w:rPr>
              <w:t>Ungraded Pass</w:t>
            </w:r>
          </w:p>
        </w:tc>
        <w:tc>
          <w:tcPr>
            <w:tcW w:w="5059" w:type="dxa"/>
            <w:tcBorders>
              <w:left w:val="single" w:sz="8" w:space="0" w:color="4F81BD"/>
              <w:right w:val="single" w:sz="8" w:space="0" w:color="4F81BD"/>
            </w:tcBorders>
            <w:vAlign w:val="center"/>
          </w:tcPr>
          <w:p w14:paraId="536A2768" w14:textId="77777777" w:rsidR="008B3082" w:rsidRPr="00127DBE" w:rsidRDefault="00E86DC8" w:rsidP="00804792">
            <w:pPr>
              <w:spacing w:before="60" w:after="60" w:line="240" w:lineRule="auto"/>
              <w:rPr>
                <w:rFonts w:cs="Arial"/>
              </w:rPr>
            </w:pPr>
            <w:r w:rsidRPr="00E86DC8">
              <w:rPr>
                <w:rFonts w:cs="Arial"/>
              </w:rPr>
              <w:t>Learning outcome/s met. Ungraded assessment result and/or course grade.</w:t>
            </w:r>
          </w:p>
        </w:tc>
        <w:tc>
          <w:tcPr>
            <w:tcW w:w="851" w:type="dxa"/>
            <w:tcBorders>
              <w:left w:val="single" w:sz="8" w:space="0" w:color="4F81BD"/>
              <w:right w:val="single" w:sz="8" w:space="0" w:color="4F81BD"/>
            </w:tcBorders>
            <w:vAlign w:val="center"/>
          </w:tcPr>
          <w:p w14:paraId="536A2769" w14:textId="77777777" w:rsidR="008B3082" w:rsidRPr="00670196" w:rsidRDefault="00507CFA" w:rsidP="00C85560">
            <w:pPr>
              <w:spacing w:before="60" w:after="60" w:line="240" w:lineRule="auto"/>
              <w:jc w:val="center"/>
              <w:rPr>
                <w:lang w:bidi="en-US"/>
              </w:rPr>
            </w:pPr>
            <w:r>
              <w:rPr>
                <w:lang w:bidi="en-US"/>
              </w:rPr>
              <w:t>P</w:t>
            </w:r>
          </w:p>
        </w:tc>
        <w:tc>
          <w:tcPr>
            <w:tcW w:w="850" w:type="dxa"/>
            <w:tcBorders>
              <w:left w:val="single" w:sz="8" w:space="0" w:color="4F81BD"/>
              <w:right w:val="single" w:sz="8" w:space="0" w:color="4F81BD"/>
            </w:tcBorders>
            <w:shd w:val="clear" w:color="auto" w:fill="FFFFFF" w:themeFill="background1"/>
            <w:vAlign w:val="center"/>
          </w:tcPr>
          <w:p w14:paraId="536A276A" w14:textId="77777777" w:rsidR="008B3082" w:rsidRDefault="008B3082" w:rsidP="00C85560">
            <w:pPr>
              <w:spacing w:before="60" w:after="60" w:line="240" w:lineRule="auto"/>
              <w:jc w:val="center"/>
              <w:rPr>
                <w:bCs/>
                <w:lang w:bidi="en-US"/>
              </w:rPr>
            </w:pPr>
            <w:r>
              <w:rPr>
                <w:bCs/>
                <w:lang w:bidi="en-US"/>
              </w:rPr>
              <w:t>1</w:t>
            </w:r>
          </w:p>
        </w:tc>
        <w:tc>
          <w:tcPr>
            <w:tcW w:w="1134" w:type="dxa"/>
            <w:tcBorders>
              <w:left w:val="single" w:sz="8" w:space="0" w:color="4F81BD"/>
              <w:right w:val="single" w:sz="8" w:space="0" w:color="4F81BD"/>
            </w:tcBorders>
            <w:shd w:val="clear" w:color="auto" w:fill="FFFFFF" w:themeFill="background1"/>
            <w:vAlign w:val="center"/>
          </w:tcPr>
          <w:p w14:paraId="536A276B" w14:textId="77777777" w:rsidR="008B3082" w:rsidRDefault="00507CFA" w:rsidP="00C85560">
            <w:pPr>
              <w:spacing w:before="60" w:after="60" w:line="240" w:lineRule="auto"/>
              <w:jc w:val="center"/>
              <w:rPr>
                <w:bCs/>
                <w:lang w:bidi="en-US"/>
              </w:rPr>
            </w:pPr>
            <w:r>
              <w:rPr>
                <w:bCs/>
                <w:lang w:bidi="en-US"/>
              </w:rPr>
              <w:t>P</w:t>
            </w:r>
          </w:p>
        </w:tc>
      </w:tr>
      <w:tr w:rsidR="008B3082" w:rsidRPr="00670196" w14:paraId="536A2773" w14:textId="77777777" w:rsidTr="00823FCC">
        <w:tc>
          <w:tcPr>
            <w:tcW w:w="1461"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14:paraId="536A276D" w14:textId="77777777" w:rsidR="008B3082" w:rsidRPr="00670196" w:rsidRDefault="00823FCC" w:rsidP="00C85560">
            <w:pPr>
              <w:spacing w:before="60" w:after="60" w:line="240" w:lineRule="auto"/>
              <w:rPr>
                <w:bCs/>
                <w:lang w:bidi="en-US"/>
              </w:rPr>
            </w:pPr>
            <w:r>
              <w:rPr>
                <w:bCs/>
                <w:lang w:bidi="en-US"/>
              </w:rPr>
              <w:t>Not Achieved</w:t>
            </w:r>
          </w:p>
        </w:tc>
        <w:tc>
          <w:tcPr>
            <w:tcW w:w="5059"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14:paraId="536A276E" w14:textId="77777777" w:rsidR="00E86DC8" w:rsidRPr="00E86DC8" w:rsidRDefault="00E86DC8" w:rsidP="00E86DC8">
            <w:pPr>
              <w:spacing w:before="60" w:after="60" w:line="240" w:lineRule="auto"/>
              <w:rPr>
                <w:bCs/>
                <w:lang w:bidi="en-US"/>
              </w:rPr>
            </w:pPr>
            <w:r w:rsidRPr="00E86DC8">
              <w:rPr>
                <w:bCs/>
                <w:lang w:bidi="en-US"/>
              </w:rPr>
              <w:t>Unsuccessful assessment attempt result;</w:t>
            </w:r>
            <w:r w:rsidR="00015902">
              <w:rPr>
                <w:bCs/>
                <w:lang w:bidi="en-US"/>
              </w:rPr>
              <w:t xml:space="preserve"> optional assessment not submitted result (0)</w:t>
            </w:r>
          </w:p>
          <w:p w14:paraId="536A276F" w14:textId="77777777" w:rsidR="008B3082" w:rsidRPr="00670196" w:rsidRDefault="00E86DC8" w:rsidP="00E86DC8">
            <w:pPr>
              <w:spacing w:before="60" w:after="60" w:line="240" w:lineRule="auto"/>
              <w:rPr>
                <w:bCs/>
                <w:lang w:bidi="en-US"/>
              </w:rPr>
            </w:pPr>
            <w:r w:rsidRPr="00E86DC8">
              <w:rPr>
                <w:bCs/>
                <w:lang w:bidi="en-US"/>
              </w:rPr>
              <w:t>Course grade when all required assessments attempted but one or more learning outcomes not met.</w:t>
            </w:r>
          </w:p>
        </w:tc>
        <w:tc>
          <w:tcPr>
            <w:tcW w:w="851"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14:paraId="536A2770" w14:textId="77777777" w:rsidR="008B3082" w:rsidRPr="00670196" w:rsidRDefault="00823FCC" w:rsidP="00C85560">
            <w:pPr>
              <w:spacing w:before="60" w:after="60" w:line="240" w:lineRule="auto"/>
              <w:jc w:val="center"/>
              <w:rPr>
                <w:bCs/>
                <w:lang w:bidi="en-US"/>
              </w:rPr>
            </w:pPr>
            <w:r>
              <w:rPr>
                <w:lang w:bidi="en-US"/>
              </w:rPr>
              <w:t>D</w:t>
            </w:r>
          </w:p>
        </w:tc>
        <w:tc>
          <w:tcPr>
            <w:tcW w:w="85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14:paraId="536A2771" w14:textId="77777777" w:rsidR="008B3082" w:rsidRPr="00670196" w:rsidRDefault="008B3082" w:rsidP="00C85560">
            <w:pPr>
              <w:spacing w:before="60" w:after="60" w:line="240" w:lineRule="auto"/>
              <w:jc w:val="center"/>
              <w:rPr>
                <w:bCs/>
                <w:lang w:bidi="en-US"/>
              </w:rPr>
            </w:pPr>
            <w:r>
              <w:rPr>
                <w:bCs/>
                <w:lang w:bidi="en-US"/>
              </w:rPr>
              <w:t>0</w:t>
            </w:r>
          </w:p>
        </w:tc>
        <w:tc>
          <w:tcPr>
            <w:tcW w:w="1134"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14:paraId="536A2772" w14:textId="77777777" w:rsidR="008B3082" w:rsidRPr="00670196" w:rsidRDefault="008B3082" w:rsidP="00C85560">
            <w:pPr>
              <w:spacing w:before="60" w:after="60" w:line="240" w:lineRule="auto"/>
              <w:jc w:val="center"/>
              <w:rPr>
                <w:bCs/>
                <w:lang w:bidi="en-US"/>
              </w:rPr>
            </w:pPr>
            <w:r w:rsidRPr="00670196">
              <w:rPr>
                <w:bCs/>
                <w:lang w:bidi="en-US"/>
              </w:rPr>
              <w:t>0–49</w:t>
            </w:r>
          </w:p>
        </w:tc>
      </w:tr>
      <w:tr w:rsidR="00823FCC" w:rsidRPr="00670196" w14:paraId="536A277A" w14:textId="77777777" w:rsidTr="008B3082">
        <w:tc>
          <w:tcPr>
            <w:tcW w:w="1461" w:type="dxa"/>
            <w:tcBorders>
              <w:top w:val="single" w:sz="8" w:space="0" w:color="4F81BD"/>
              <w:left w:val="single" w:sz="8" w:space="0" w:color="4F81BD"/>
              <w:right w:val="single" w:sz="8" w:space="0" w:color="4F81BD"/>
            </w:tcBorders>
            <w:shd w:val="clear" w:color="auto" w:fill="C6D9F1" w:themeFill="text2" w:themeFillTint="33"/>
            <w:vAlign w:val="center"/>
          </w:tcPr>
          <w:p w14:paraId="536A2774" w14:textId="77777777" w:rsidR="00823FCC" w:rsidRDefault="00823FCC" w:rsidP="00C85560">
            <w:pPr>
              <w:spacing w:before="60" w:after="60" w:line="240" w:lineRule="auto"/>
              <w:rPr>
                <w:bCs/>
                <w:lang w:bidi="en-US"/>
              </w:rPr>
            </w:pPr>
            <w:r>
              <w:rPr>
                <w:bCs/>
                <w:lang w:bidi="en-US"/>
              </w:rPr>
              <w:t>Ungraded Fail</w:t>
            </w:r>
          </w:p>
        </w:tc>
        <w:tc>
          <w:tcPr>
            <w:tcW w:w="5059" w:type="dxa"/>
            <w:tcBorders>
              <w:top w:val="single" w:sz="8" w:space="0" w:color="4F81BD"/>
              <w:left w:val="single" w:sz="8" w:space="0" w:color="4F81BD"/>
              <w:right w:val="single" w:sz="8" w:space="0" w:color="4F81BD"/>
            </w:tcBorders>
            <w:shd w:val="clear" w:color="auto" w:fill="C6D9F1" w:themeFill="text2" w:themeFillTint="33"/>
            <w:vAlign w:val="center"/>
          </w:tcPr>
          <w:p w14:paraId="536A2775" w14:textId="77777777" w:rsidR="00EC59AD" w:rsidRDefault="00E86DC8" w:rsidP="00E86DC8">
            <w:pPr>
              <w:spacing w:before="60" w:after="60" w:line="240" w:lineRule="auto"/>
              <w:rPr>
                <w:bCs/>
                <w:lang w:bidi="en-US"/>
              </w:rPr>
            </w:pPr>
            <w:r w:rsidRPr="00E86DC8">
              <w:rPr>
                <w:bCs/>
                <w:lang w:bidi="en-US"/>
              </w:rPr>
              <w:t>Required assessment not submitted;</w:t>
            </w:r>
          </w:p>
          <w:p w14:paraId="536A2776" w14:textId="77777777" w:rsidR="00823FCC" w:rsidRDefault="00E86DC8" w:rsidP="00E86DC8">
            <w:pPr>
              <w:spacing w:before="60" w:after="60" w:line="240" w:lineRule="auto"/>
              <w:rPr>
                <w:bCs/>
                <w:lang w:bidi="en-US"/>
              </w:rPr>
            </w:pPr>
            <w:r w:rsidRPr="00E86DC8">
              <w:rPr>
                <w:bCs/>
                <w:lang w:bidi="en-US"/>
              </w:rPr>
              <w:t>Course grade when either one or more required assessments are not attempted and/or one or more course requirements are not met.</w:t>
            </w:r>
          </w:p>
        </w:tc>
        <w:tc>
          <w:tcPr>
            <w:tcW w:w="851" w:type="dxa"/>
            <w:tcBorders>
              <w:top w:val="single" w:sz="8" w:space="0" w:color="4F81BD"/>
              <w:left w:val="single" w:sz="8" w:space="0" w:color="4F81BD"/>
              <w:right w:val="single" w:sz="8" w:space="0" w:color="4F81BD"/>
            </w:tcBorders>
            <w:shd w:val="clear" w:color="auto" w:fill="C6D9F1" w:themeFill="text2" w:themeFillTint="33"/>
            <w:vAlign w:val="center"/>
          </w:tcPr>
          <w:p w14:paraId="536A2777" w14:textId="77777777" w:rsidR="00823FCC" w:rsidRDefault="00823FCC" w:rsidP="00C85560">
            <w:pPr>
              <w:spacing w:before="60" w:after="60" w:line="240" w:lineRule="auto"/>
              <w:jc w:val="center"/>
              <w:rPr>
                <w:lang w:bidi="en-US"/>
              </w:rPr>
            </w:pPr>
            <w:r>
              <w:rPr>
                <w:lang w:bidi="en-US"/>
              </w:rPr>
              <w:t>F</w:t>
            </w:r>
          </w:p>
        </w:tc>
        <w:tc>
          <w:tcPr>
            <w:tcW w:w="850" w:type="dxa"/>
            <w:tcBorders>
              <w:top w:val="single" w:sz="8" w:space="0" w:color="4F81BD"/>
              <w:left w:val="single" w:sz="8" w:space="0" w:color="4F81BD"/>
              <w:right w:val="single" w:sz="8" w:space="0" w:color="4F81BD"/>
            </w:tcBorders>
            <w:shd w:val="clear" w:color="auto" w:fill="C6D9F1" w:themeFill="text2" w:themeFillTint="33"/>
            <w:vAlign w:val="center"/>
          </w:tcPr>
          <w:p w14:paraId="536A2778" w14:textId="77777777" w:rsidR="00823FCC" w:rsidRDefault="00823FCC" w:rsidP="00C85560">
            <w:pPr>
              <w:spacing w:before="60" w:after="60" w:line="240" w:lineRule="auto"/>
              <w:jc w:val="center"/>
              <w:rPr>
                <w:bCs/>
                <w:lang w:bidi="en-US"/>
              </w:rPr>
            </w:pPr>
            <w:r>
              <w:rPr>
                <w:bCs/>
                <w:lang w:bidi="en-US"/>
              </w:rPr>
              <w:t>0</w:t>
            </w:r>
          </w:p>
        </w:tc>
        <w:tc>
          <w:tcPr>
            <w:tcW w:w="1134" w:type="dxa"/>
            <w:tcBorders>
              <w:top w:val="single" w:sz="8" w:space="0" w:color="4F81BD"/>
              <w:left w:val="single" w:sz="8" w:space="0" w:color="4F81BD"/>
              <w:right w:val="single" w:sz="8" w:space="0" w:color="4F81BD"/>
            </w:tcBorders>
            <w:shd w:val="clear" w:color="auto" w:fill="C6D9F1" w:themeFill="text2" w:themeFillTint="33"/>
            <w:vAlign w:val="center"/>
          </w:tcPr>
          <w:p w14:paraId="536A2779" w14:textId="77777777" w:rsidR="00823FCC" w:rsidRPr="00670196" w:rsidRDefault="00507CFA" w:rsidP="00C85560">
            <w:pPr>
              <w:spacing w:before="60" w:after="60" w:line="240" w:lineRule="auto"/>
              <w:jc w:val="center"/>
              <w:rPr>
                <w:bCs/>
                <w:lang w:bidi="en-US"/>
              </w:rPr>
            </w:pPr>
            <w:r>
              <w:rPr>
                <w:bCs/>
                <w:lang w:bidi="en-US"/>
              </w:rPr>
              <w:t>F</w:t>
            </w:r>
          </w:p>
        </w:tc>
      </w:tr>
    </w:tbl>
    <w:p w14:paraId="536A277C" w14:textId="77879D33" w:rsidR="008B3082" w:rsidRPr="003D78C4" w:rsidRDefault="008B3082" w:rsidP="008B3082">
      <w:pPr>
        <w:ind w:left="360"/>
        <w:rPr>
          <w:rFonts w:cs="Arial"/>
          <w:szCs w:val="24"/>
        </w:rPr>
      </w:pPr>
      <w:r w:rsidRPr="003D78C4">
        <w:rPr>
          <w:rFonts w:cs="Arial"/>
          <w:szCs w:val="24"/>
        </w:rPr>
        <w:t>General grade</w:t>
      </w:r>
      <w:r>
        <w:rPr>
          <w:rFonts w:cs="Arial"/>
          <w:szCs w:val="24"/>
        </w:rPr>
        <w:t>s</w:t>
      </w:r>
      <w:r w:rsidRPr="003D78C4">
        <w:rPr>
          <w:rFonts w:cs="Arial"/>
          <w:szCs w:val="24"/>
        </w:rPr>
        <w:t xml:space="preserve"> may be used</w:t>
      </w:r>
      <w:r>
        <w:rPr>
          <w:rFonts w:cs="Arial"/>
          <w:szCs w:val="24"/>
        </w:rPr>
        <w:t xml:space="preserve"> for the following purposes</w:t>
      </w:r>
      <w:r w:rsidRPr="003D78C4">
        <w:rPr>
          <w:rFonts w:cs="Arial"/>
          <w:szCs w:val="24"/>
        </w:rPr>
        <w:t>:</w:t>
      </w:r>
    </w:p>
    <w:tbl>
      <w:tblPr>
        <w:tblStyle w:val="TableGrid"/>
        <w:tblW w:w="8254" w:type="dxa"/>
        <w:tblInd w:w="53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67"/>
        <w:gridCol w:w="5899"/>
        <w:gridCol w:w="906"/>
        <w:gridCol w:w="882"/>
      </w:tblGrid>
      <w:tr w:rsidR="0002120B" w:rsidRPr="000E64F4" w14:paraId="536A2780" w14:textId="77777777" w:rsidTr="0002120B">
        <w:tc>
          <w:tcPr>
            <w:tcW w:w="6520" w:type="dxa"/>
            <w:gridSpan w:val="2"/>
            <w:vAlign w:val="center"/>
          </w:tcPr>
          <w:p w14:paraId="536A277D" w14:textId="77777777" w:rsidR="0002120B" w:rsidRPr="000E64F4" w:rsidRDefault="0002120B" w:rsidP="0002120B">
            <w:pPr>
              <w:tabs>
                <w:tab w:val="left" w:pos="3544"/>
              </w:tabs>
              <w:spacing w:before="40" w:after="40"/>
            </w:pPr>
            <w:r w:rsidRPr="000E64F4">
              <w:rPr>
                <w:b/>
                <w:bCs/>
                <w:color w:val="000000"/>
              </w:rPr>
              <w:t>Description</w:t>
            </w:r>
          </w:p>
        </w:tc>
        <w:tc>
          <w:tcPr>
            <w:tcW w:w="851" w:type="dxa"/>
            <w:vAlign w:val="center"/>
          </w:tcPr>
          <w:p w14:paraId="536A277E" w14:textId="77777777" w:rsidR="0002120B" w:rsidRPr="000E64F4" w:rsidRDefault="0002120B" w:rsidP="0002120B">
            <w:pPr>
              <w:tabs>
                <w:tab w:val="left" w:pos="3544"/>
              </w:tabs>
              <w:spacing w:before="40" w:after="40"/>
              <w:jc w:val="center"/>
            </w:pPr>
            <w:r w:rsidRPr="000E64F4">
              <w:rPr>
                <w:b/>
                <w:bCs/>
                <w:color w:val="000000"/>
              </w:rPr>
              <w:t>Grade</w:t>
            </w:r>
          </w:p>
        </w:tc>
        <w:tc>
          <w:tcPr>
            <w:tcW w:w="883" w:type="dxa"/>
            <w:vAlign w:val="center"/>
          </w:tcPr>
          <w:p w14:paraId="536A277F" w14:textId="77777777" w:rsidR="0002120B" w:rsidRPr="000E64F4" w:rsidRDefault="0002120B" w:rsidP="0002120B">
            <w:pPr>
              <w:tabs>
                <w:tab w:val="left" w:pos="3544"/>
              </w:tabs>
              <w:spacing w:before="40" w:after="40"/>
              <w:jc w:val="center"/>
            </w:pPr>
            <w:r w:rsidRPr="000E64F4">
              <w:rPr>
                <w:b/>
                <w:bCs/>
                <w:color w:val="000000"/>
              </w:rPr>
              <w:t>Grade Point</w:t>
            </w:r>
          </w:p>
        </w:tc>
      </w:tr>
      <w:tr w:rsidR="0002120B" w:rsidRPr="000E64F4" w14:paraId="536A2785" w14:textId="77777777" w:rsidTr="0002120B">
        <w:trPr>
          <w:trHeight w:val="245"/>
        </w:trPr>
        <w:tc>
          <w:tcPr>
            <w:tcW w:w="567" w:type="dxa"/>
            <w:vMerge w:val="restart"/>
            <w:textDirection w:val="btLr"/>
          </w:tcPr>
          <w:p w14:paraId="536A2781" w14:textId="77777777" w:rsidR="0002120B" w:rsidRPr="000E64F4" w:rsidRDefault="0002120B" w:rsidP="0002120B">
            <w:pPr>
              <w:autoSpaceDE w:val="0"/>
              <w:autoSpaceDN w:val="0"/>
              <w:adjustRightInd w:val="0"/>
              <w:spacing w:before="40" w:after="40"/>
              <w:ind w:left="113" w:right="113"/>
              <w:jc w:val="center"/>
              <w:rPr>
                <w:color w:val="000000"/>
              </w:rPr>
            </w:pPr>
            <w:r>
              <w:rPr>
                <w:color w:val="000000"/>
              </w:rPr>
              <w:t>Pass grades</w:t>
            </w:r>
          </w:p>
        </w:tc>
        <w:tc>
          <w:tcPr>
            <w:tcW w:w="5953" w:type="dxa"/>
          </w:tcPr>
          <w:p w14:paraId="536A2782" w14:textId="77777777" w:rsidR="0002120B" w:rsidRPr="000E64F4" w:rsidRDefault="0002120B" w:rsidP="0002120B">
            <w:pPr>
              <w:autoSpaceDE w:val="0"/>
              <w:autoSpaceDN w:val="0"/>
              <w:adjustRightInd w:val="0"/>
              <w:spacing w:before="40" w:after="40"/>
              <w:rPr>
                <w:color w:val="000000"/>
              </w:rPr>
            </w:pPr>
            <w:r w:rsidRPr="000E64F4">
              <w:rPr>
                <w:color w:val="000000"/>
              </w:rPr>
              <w:t>Awarded pass following consid</w:t>
            </w:r>
            <w:r>
              <w:rPr>
                <w:color w:val="000000"/>
              </w:rPr>
              <w:t>eration of aegrotat application</w:t>
            </w:r>
          </w:p>
        </w:tc>
        <w:tc>
          <w:tcPr>
            <w:tcW w:w="851" w:type="dxa"/>
            <w:vAlign w:val="center"/>
          </w:tcPr>
          <w:p w14:paraId="536A2783" w14:textId="77777777" w:rsidR="0002120B" w:rsidRPr="000E64F4" w:rsidRDefault="0002120B" w:rsidP="0002120B">
            <w:pPr>
              <w:autoSpaceDE w:val="0"/>
              <w:autoSpaceDN w:val="0"/>
              <w:adjustRightInd w:val="0"/>
              <w:spacing w:before="40" w:after="40"/>
              <w:jc w:val="center"/>
              <w:rPr>
                <w:color w:val="000000"/>
              </w:rPr>
            </w:pPr>
            <w:r w:rsidRPr="000E64F4">
              <w:rPr>
                <w:color w:val="000000"/>
              </w:rPr>
              <w:t>AP</w:t>
            </w:r>
          </w:p>
        </w:tc>
        <w:tc>
          <w:tcPr>
            <w:tcW w:w="883" w:type="dxa"/>
            <w:vAlign w:val="center"/>
          </w:tcPr>
          <w:p w14:paraId="536A2784" w14:textId="77777777" w:rsidR="0002120B" w:rsidRPr="000E64F4" w:rsidRDefault="0002120B" w:rsidP="0002120B">
            <w:pPr>
              <w:autoSpaceDE w:val="0"/>
              <w:autoSpaceDN w:val="0"/>
              <w:adjustRightInd w:val="0"/>
              <w:spacing w:before="40" w:after="40"/>
              <w:jc w:val="center"/>
              <w:rPr>
                <w:color w:val="000000"/>
              </w:rPr>
            </w:pPr>
            <w:r w:rsidRPr="000E64F4">
              <w:rPr>
                <w:color w:val="000000"/>
              </w:rPr>
              <w:t>2</w:t>
            </w:r>
          </w:p>
        </w:tc>
      </w:tr>
      <w:tr w:rsidR="0002120B" w:rsidRPr="000E64F4" w14:paraId="536A278A" w14:textId="77777777" w:rsidTr="0002120B">
        <w:tc>
          <w:tcPr>
            <w:tcW w:w="567" w:type="dxa"/>
            <w:vMerge/>
          </w:tcPr>
          <w:p w14:paraId="536A2786" w14:textId="77777777" w:rsidR="0002120B" w:rsidRPr="000E64F4" w:rsidRDefault="0002120B" w:rsidP="0002120B">
            <w:pPr>
              <w:autoSpaceDE w:val="0"/>
              <w:autoSpaceDN w:val="0"/>
              <w:adjustRightInd w:val="0"/>
              <w:spacing w:before="40" w:after="40"/>
              <w:rPr>
                <w:color w:val="000000"/>
              </w:rPr>
            </w:pPr>
          </w:p>
        </w:tc>
        <w:tc>
          <w:tcPr>
            <w:tcW w:w="5953" w:type="dxa"/>
          </w:tcPr>
          <w:p w14:paraId="536A2787" w14:textId="77777777" w:rsidR="0002120B" w:rsidRPr="000E64F4" w:rsidRDefault="0002120B" w:rsidP="0002120B">
            <w:pPr>
              <w:autoSpaceDE w:val="0"/>
              <w:autoSpaceDN w:val="0"/>
              <w:adjustRightInd w:val="0"/>
              <w:spacing w:before="40" w:after="40"/>
              <w:rPr>
                <w:color w:val="000000"/>
              </w:rPr>
            </w:pPr>
            <w:r w:rsidRPr="000E64F4">
              <w:rPr>
                <w:color w:val="000000"/>
              </w:rPr>
              <w:t>Awarded pass through recognition of evidence of prio</w:t>
            </w:r>
            <w:r>
              <w:rPr>
                <w:color w:val="000000"/>
              </w:rPr>
              <w:t>r experience and current skills</w:t>
            </w:r>
          </w:p>
        </w:tc>
        <w:tc>
          <w:tcPr>
            <w:tcW w:w="851" w:type="dxa"/>
            <w:vAlign w:val="center"/>
          </w:tcPr>
          <w:p w14:paraId="536A2788" w14:textId="77777777" w:rsidR="0002120B" w:rsidRPr="000E64F4" w:rsidRDefault="0002120B" w:rsidP="0002120B">
            <w:pPr>
              <w:autoSpaceDE w:val="0"/>
              <w:autoSpaceDN w:val="0"/>
              <w:adjustRightInd w:val="0"/>
              <w:spacing w:before="40" w:after="40"/>
              <w:jc w:val="center"/>
              <w:rPr>
                <w:color w:val="000000"/>
              </w:rPr>
            </w:pPr>
            <w:r w:rsidRPr="000E64F4">
              <w:rPr>
                <w:color w:val="000000"/>
              </w:rPr>
              <w:t>RPL</w:t>
            </w:r>
          </w:p>
        </w:tc>
        <w:tc>
          <w:tcPr>
            <w:tcW w:w="883" w:type="dxa"/>
            <w:vAlign w:val="center"/>
          </w:tcPr>
          <w:p w14:paraId="536A2789" w14:textId="77777777" w:rsidR="0002120B" w:rsidRPr="000E64F4" w:rsidRDefault="0002120B" w:rsidP="0002120B">
            <w:pPr>
              <w:autoSpaceDE w:val="0"/>
              <w:autoSpaceDN w:val="0"/>
              <w:adjustRightInd w:val="0"/>
              <w:spacing w:before="40" w:after="40"/>
              <w:jc w:val="center"/>
              <w:rPr>
                <w:color w:val="000000"/>
              </w:rPr>
            </w:pPr>
            <w:r w:rsidRPr="000E64F4">
              <w:rPr>
                <w:color w:val="000000"/>
              </w:rPr>
              <w:t>-</w:t>
            </w:r>
          </w:p>
        </w:tc>
      </w:tr>
      <w:tr w:rsidR="0002120B" w:rsidRPr="000E64F4" w14:paraId="536A278F" w14:textId="77777777" w:rsidTr="0002120B">
        <w:tc>
          <w:tcPr>
            <w:tcW w:w="567" w:type="dxa"/>
            <w:vMerge/>
          </w:tcPr>
          <w:p w14:paraId="536A278B" w14:textId="77777777" w:rsidR="0002120B" w:rsidRPr="000E64F4" w:rsidRDefault="0002120B" w:rsidP="0002120B">
            <w:pPr>
              <w:autoSpaceDE w:val="0"/>
              <w:autoSpaceDN w:val="0"/>
              <w:adjustRightInd w:val="0"/>
              <w:spacing w:before="40" w:after="40"/>
              <w:rPr>
                <w:color w:val="000000"/>
              </w:rPr>
            </w:pPr>
          </w:p>
        </w:tc>
        <w:tc>
          <w:tcPr>
            <w:tcW w:w="5953" w:type="dxa"/>
          </w:tcPr>
          <w:p w14:paraId="536A278C" w14:textId="77777777" w:rsidR="0002120B" w:rsidRPr="000E64F4" w:rsidRDefault="0002120B" w:rsidP="0002120B">
            <w:pPr>
              <w:autoSpaceDE w:val="0"/>
              <w:autoSpaceDN w:val="0"/>
              <w:adjustRightInd w:val="0"/>
              <w:spacing w:before="40" w:after="40"/>
              <w:rPr>
                <w:color w:val="000000"/>
              </w:rPr>
            </w:pPr>
            <w:r w:rsidRPr="000E64F4">
              <w:rPr>
                <w:color w:val="000000"/>
              </w:rPr>
              <w:t>Credit granted on basis of learning outcomes me</w:t>
            </w:r>
            <w:r>
              <w:rPr>
                <w:color w:val="000000"/>
              </w:rPr>
              <w:t>t via passes in other course(s)</w:t>
            </w:r>
          </w:p>
        </w:tc>
        <w:tc>
          <w:tcPr>
            <w:tcW w:w="851" w:type="dxa"/>
            <w:vAlign w:val="center"/>
          </w:tcPr>
          <w:p w14:paraId="536A278D" w14:textId="77777777" w:rsidR="0002120B" w:rsidRPr="000E64F4" w:rsidRDefault="0002120B" w:rsidP="0002120B">
            <w:pPr>
              <w:autoSpaceDE w:val="0"/>
              <w:autoSpaceDN w:val="0"/>
              <w:adjustRightInd w:val="0"/>
              <w:spacing w:before="40" w:after="40"/>
              <w:jc w:val="center"/>
              <w:rPr>
                <w:color w:val="000000"/>
              </w:rPr>
            </w:pPr>
            <w:r w:rsidRPr="000E64F4">
              <w:rPr>
                <w:color w:val="000000"/>
              </w:rPr>
              <w:t>CC</w:t>
            </w:r>
          </w:p>
        </w:tc>
        <w:tc>
          <w:tcPr>
            <w:tcW w:w="883" w:type="dxa"/>
            <w:vAlign w:val="center"/>
          </w:tcPr>
          <w:p w14:paraId="536A278E" w14:textId="77777777" w:rsidR="0002120B" w:rsidRPr="000E64F4" w:rsidRDefault="0002120B" w:rsidP="0002120B">
            <w:pPr>
              <w:autoSpaceDE w:val="0"/>
              <w:autoSpaceDN w:val="0"/>
              <w:adjustRightInd w:val="0"/>
              <w:spacing w:before="40" w:after="40"/>
              <w:jc w:val="center"/>
              <w:rPr>
                <w:color w:val="000000"/>
              </w:rPr>
            </w:pPr>
            <w:r w:rsidRPr="000E64F4">
              <w:rPr>
                <w:color w:val="000000"/>
              </w:rPr>
              <w:t>-</w:t>
            </w:r>
          </w:p>
        </w:tc>
      </w:tr>
      <w:tr w:rsidR="0002120B" w:rsidRPr="000E64F4" w14:paraId="536A2794" w14:textId="77777777" w:rsidTr="0002120B">
        <w:tc>
          <w:tcPr>
            <w:tcW w:w="567" w:type="dxa"/>
            <w:vMerge/>
          </w:tcPr>
          <w:p w14:paraId="536A2790" w14:textId="77777777" w:rsidR="0002120B" w:rsidRPr="000E64F4" w:rsidRDefault="0002120B" w:rsidP="0002120B">
            <w:pPr>
              <w:autoSpaceDE w:val="0"/>
              <w:autoSpaceDN w:val="0"/>
              <w:adjustRightInd w:val="0"/>
              <w:spacing w:before="40" w:after="40"/>
              <w:rPr>
                <w:color w:val="000000"/>
              </w:rPr>
            </w:pPr>
          </w:p>
        </w:tc>
        <w:tc>
          <w:tcPr>
            <w:tcW w:w="5953" w:type="dxa"/>
          </w:tcPr>
          <w:p w14:paraId="536A2791" w14:textId="77777777" w:rsidR="0002120B" w:rsidRPr="000E64F4" w:rsidRDefault="0002120B" w:rsidP="0002120B">
            <w:pPr>
              <w:autoSpaceDE w:val="0"/>
              <w:autoSpaceDN w:val="0"/>
              <w:adjustRightInd w:val="0"/>
              <w:spacing w:before="40" w:after="40"/>
              <w:rPr>
                <w:color w:val="000000"/>
              </w:rPr>
            </w:pPr>
            <w:r w:rsidRPr="000E64F4">
              <w:rPr>
                <w:color w:val="000000"/>
              </w:rPr>
              <w:t>Awarded pass as identical course a</w:t>
            </w:r>
            <w:r>
              <w:rPr>
                <w:color w:val="000000"/>
              </w:rPr>
              <w:t>lready passed (credit transfer)</w:t>
            </w:r>
          </w:p>
        </w:tc>
        <w:tc>
          <w:tcPr>
            <w:tcW w:w="851" w:type="dxa"/>
            <w:vAlign w:val="center"/>
          </w:tcPr>
          <w:p w14:paraId="536A2792" w14:textId="403D1792" w:rsidR="0002120B" w:rsidRPr="000E64F4" w:rsidRDefault="00A02BB1" w:rsidP="0002120B">
            <w:pPr>
              <w:autoSpaceDE w:val="0"/>
              <w:autoSpaceDN w:val="0"/>
              <w:adjustRightInd w:val="0"/>
              <w:spacing w:before="40" w:after="40"/>
              <w:jc w:val="center"/>
              <w:rPr>
                <w:color w:val="000000"/>
              </w:rPr>
            </w:pPr>
            <w:r>
              <w:rPr>
                <w:color w:val="000000"/>
              </w:rPr>
              <w:t>Original</w:t>
            </w:r>
            <w:r w:rsidR="00786B31">
              <w:rPr>
                <w:color w:val="000000"/>
              </w:rPr>
              <w:t xml:space="preserve"> grade</w:t>
            </w:r>
          </w:p>
        </w:tc>
        <w:tc>
          <w:tcPr>
            <w:tcW w:w="883" w:type="dxa"/>
            <w:vAlign w:val="center"/>
          </w:tcPr>
          <w:p w14:paraId="536A2793" w14:textId="02BE0E04" w:rsidR="0002120B" w:rsidRPr="000E64F4" w:rsidRDefault="008041E3" w:rsidP="0002120B">
            <w:pPr>
              <w:autoSpaceDE w:val="0"/>
              <w:autoSpaceDN w:val="0"/>
              <w:adjustRightInd w:val="0"/>
              <w:spacing w:before="40" w:after="40"/>
              <w:jc w:val="center"/>
              <w:rPr>
                <w:color w:val="000000"/>
              </w:rPr>
            </w:pPr>
            <w:r>
              <w:rPr>
                <w:color w:val="000000"/>
              </w:rPr>
              <w:t>Equiv</w:t>
            </w:r>
            <w:r w:rsidR="008E50D6">
              <w:rPr>
                <w:color w:val="000000"/>
              </w:rPr>
              <w:t>. GP</w:t>
            </w:r>
          </w:p>
        </w:tc>
      </w:tr>
      <w:tr w:rsidR="0002120B" w:rsidRPr="000E64F4" w14:paraId="536A2799" w14:textId="77777777" w:rsidTr="0002120B">
        <w:tc>
          <w:tcPr>
            <w:tcW w:w="567" w:type="dxa"/>
            <w:vMerge/>
          </w:tcPr>
          <w:p w14:paraId="536A2795" w14:textId="77777777" w:rsidR="0002120B" w:rsidRPr="000E64F4" w:rsidRDefault="0002120B" w:rsidP="0002120B">
            <w:pPr>
              <w:autoSpaceDE w:val="0"/>
              <w:autoSpaceDN w:val="0"/>
              <w:adjustRightInd w:val="0"/>
              <w:spacing w:before="40" w:after="40"/>
              <w:rPr>
                <w:color w:val="000000"/>
              </w:rPr>
            </w:pPr>
          </w:p>
        </w:tc>
        <w:tc>
          <w:tcPr>
            <w:tcW w:w="5953" w:type="dxa"/>
          </w:tcPr>
          <w:p w14:paraId="536A2796" w14:textId="77777777" w:rsidR="0002120B" w:rsidRPr="000E64F4" w:rsidRDefault="0002120B" w:rsidP="0002120B">
            <w:pPr>
              <w:autoSpaceDE w:val="0"/>
              <w:autoSpaceDN w:val="0"/>
              <w:adjustRightInd w:val="0"/>
              <w:spacing w:before="40" w:after="40"/>
              <w:rPr>
                <w:color w:val="000000"/>
              </w:rPr>
            </w:pPr>
            <w:r w:rsidRPr="000E64F4">
              <w:rPr>
                <w:color w:val="000000"/>
              </w:rPr>
              <w:t>Additional grade: thesis completed in reo Māori</w:t>
            </w:r>
          </w:p>
        </w:tc>
        <w:tc>
          <w:tcPr>
            <w:tcW w:w="851" w:type="dxa"/>
            <w:vAlign w:val="center"/>
          </w:tcPr>
          <w:p w14:paraId="536A2797" w14:textId="77777777" w:rsidR="0002120B" w:rsidRPr="000E64F4" w:rsidRDefault="0002120B" w:rsidP="0002120B">
            <w:pPr>
              <w:autoSpaceDE w:val="0"/>
              <w:autoSpaceDN w:val="0"/>
              <w:adjustRightInd w:val="0"/>
              <w:spacing w:before="40" w:after="40"/>
              <w:jc w:val="center"/>
              <w:rPr>
                <w:color w:val="000000"/>
              </w:rPr>
            </w:pPr>
            <w:r>
              <w:rPr>
                <w:color w:val="000000"/>
              </w:rPr>
              <w:t>M</w:t>
            </w:r>
            <w:r w:rsidRPr="000E64F4">
              <w:rPr>
                <w:color w:val="000000"/>
              </w:rPr>
              <w:t>T</w:t>
            </w:r>
          </w:p>
        </w:tc>
        <w:tc>
          <w:tcPr>
            <w:tcW w:w="883" w:type="dxa"/>
            <w:vAlign w:val="center"/>
          </w:tcPr>
          <w:p w14:paraId="536A2798" w14:textId="77777777" w:rsidR="0002120B" w:rsidRPr="000E64F4" w:rsidRDefault="0002120B" w:rsidP="0002120B">
            <w:pPr>
              <w:autoSpaceDE w:val="0"/>
              <w:autoSpaceDN w:val="0"/>
              <w:adjustRightInd w:val="0"/>
              <w:spacing w:before="40" w:after="40"/>
              <w:jc w:val="center"/>
              <w:rPr>
                <w:color w:val="000000"/>
              </w:rPr>
            </w:pPr>
            <w:r>
              <w:rPr>
                <w:color w:val="000000"/>
              </w:rPr>
              <w:t>-</w:t>
            </w:r>
          </w:p>
        </w:tc>
      </w:tr>
      <w:tr w:rsidR="0002120B" w:rsidRPr="000E64F4" w14:paraId="536A279D" w14:textId="77777777" w:rsidTr="0002120B">
        <w:tc>
          <w:tcPr>
            <w:tcW w:w="6520" w:type="dxa"/>
            <w:gridSpan w:val="2"/>
            <w:shd w:val="clear" w:color="auto" w:fill="C6D9F1" w:themeFill="text2" w:themeFillTint="33"/>
          </w:tcPr>
          <w:p w14:paraId="536A279A" w14:textId="77777777" w:rsidR="0002120B" w:rsidRPr="000E64F4" w:rsidRDefault="0002120B" w:rsidP="0002120B">
            <w:pPr>
              <w:autoSpaceDE w:val="0"/>
              <w:autoSpaceDN w:val="0"/>
              <w:adjustRightInd w:val="0"/>
              <w:spacing w:before="40" w:after="40"/>
              <w:rPr>
                <w:color w:val="000000"/>
              </w:rPr>
            </w:pPr>
            <w:r w:rsidRPr="000E64F4">
              <w:rPr>
                <w:color w:val="000000"/>
              </w:rPr>
              <w:t xml:space="preserve">Formal withdrawal within </w:t>
            </w:r>
            <w:r>
              <w:rPr>
                <w:color w:val="000000"/>
              </w:rPr>
              <w:t>the academic non-penalty period</w:t>
            </w:r>
          </w:p>
        </w:tc>
        <w:tc>
          <w:tcPr>
            <w:tcW w:w="851" w:type="dxa"/>
            <w:shd w:val="clear" w:color="auto" w:fill="C6D9F1" w:themeFill="text2" w:themeFillTint="33"/>
            <w:vAlign w:val="center"/>
          </w:tcPr>
          <w:p w14:paraId="536A279B" w14:textId="77777777" w:rsidR="0002120B" w:rsidRPr="000E64F4" w:rsidRDefault="0002120B" w:rsidP="0002120B">
            <w:pPr>
              <w:autoSpaceDE w:val="0"/>
              <w:autoSpaceDN w:val="0"/>
              <w:adjustRightInd w:val="0"/>
              <w:spacing w:before="40" w:after="40"/>
              <w:jc w:val="center"/>
              <w:rPr>
                <w:color w:val="000000"/>
              </w:rPr>
            </w:pPr>
            <w:r w:rsidRPr="000E64F4">
              <w:rPr>
                <w:color w:val="000000"/>
              </w:rPr>
              <w:t>WD</w:t>
            </w:r>
          </w:p>
        </w:tc>
        <w:tc>
          <w:tcPr>
            <w:tcW w:w="883" w:type="dxa"/>
            <w:shd w:val="clear" w:color="auto" w:fill="C6D9F1" w:themeFill="text2" w:themeFillTint="33"/>
            <w:vAlign w:val="center"/>
          </w:tcPr>
          <w:p w14:paraId="536A279C" w14:textId="77777777" w:rsidR="0002120B" w:rsidRPr="000E64F4" w:rsidRDefault="0002120B" w:rsidP="0002120B">
            <w:pPr>
              <w:autoSpaceDE w:val="0"/>
              <w:autoSpaceDN w:val="0"/>
              <w:adjustRightInd w:val="0"/>
              <w:spacing w:before="40" w:after="40"/>
              <w:jc w:val="center"/>
              <w:rPr>
                <w:color w:val="000000"/>
              </w:rPr>
            </w:pPr>
            <w:r>
              <w:rPr>
                <w:color w:val="000000"/>
              </w:rPr>
              <w:t>-</w:t>
            </w:r>
          </w:p>
        </w:tc>
      </w:tr>
      <w:tr w:rsidR="00CF7D0B" w:rsidRPr="000E64F4" w14:paraId="3935CBA3" w14:textId="77777777" w:rsidTr="0002120B">
        <w:tc>
          <w:tcPr>
            <w:tcW w:w="6520" w:type="dxa"/>
            <w:gridSpan w:val="2"/>
            <w:shd w:val="clear" w:color="auto" w:fill="C6D9F1" w:themeFill="text2" w:themeFillTint="33"/>
          </w:tcPr>
          <w:p w14:paraId="6FF3806B" w14:textId="66542B38" w:rsidR="00CF7D0B" w:rsidRPr="000E64F4" w:rsidRDefault="001F309F" w:rsidP="0002120B">
            <w:pPr>
              <w:autoSpaceDE w:val="0"/>
              <w:autoSpaceDN w:val="0"/>
              <w:adjustRightInd w:val="0"/>
              <w:spacing w:before="40" w:after="40"/>
              <w:rPr>
                <w:color w:val="000000"/>
              </w:rPr>
            </w:pPr>
            <w:r>
              <w:rPr>
                <w:color w:val="000000"/>
              </w:rPr>
              <w:t>Withdrawal outside of academic non-penalt</w:t>
            </w:r>
            <w:r w:rsidR="00BA08D2">
              <w:rPr>
                <w:color w:val="000000"/>
              </w:rPr>
              <w:t>y period</w:t>
            </w:r>
          </w:p>
        </w:tc>
        <w:tc>
          <w:tcPr>
            <w:tcW w:w="851" w:type="dxa"/>
            <w:shd w:val="clear" w:color="auto" w:fill="C6D9F1" w:themeFill="text2" w:themeFillTint="33"/>
            <w:vAlign w:val="center"/>
          </w:tcPr>
          <w:p w14:paraId="6B927B6F" w14:textId="3637F58C" w:rsidR="00CF7D0B" w:rsidRPr="000E64F4" w:rsidRDefault="00BA08D2" w:rsidP="0002120B">
            <w:pPr>
              <w:autoSpaceDE w:val="0"/>
              <w:autoSpaceDN w:val="0"/>
              <w:adjustRightInd w:val="0"/>
              <w:spacing w:before="40" w:after="40"/>
              <w:jc w:val="center"/>
              <w:rPr>
                <w:color w:val="000000"/>
              </w:rPr>
            </w:pPr>
            <w:r>
              <w:rPr>
                <w:color w:val="000000"/>
              </w:rPr>
              <w:t>DNC</w:t>
            </w:r>
          </w:p>
        </w:tc>
        <w:tc>
          <w:tcPr>
            <w:tcW w:w="883" w:type="dxa"/>
            <w:shd w:val="clear" w:color="auto" w:fill="C6D9F1" w:themeFill="text2" w:themeFillTint="33"/>
            <w:vAlign w:val="center"/>
          </w:tcPr>
          <w:p w14:paraId="6D96472F" w14:textId="7655E8EB" w:rsidR="00CF7D0B" w:rsidRDefault="00DC40CE" w:rsidP="0002120B">
            <w:pPr>
              <w:autoSpaceDE w:val="0"/>
              <w:autoSpaceDN w:val="0"/>
              <w:adjustRightInd w:val="0"/>
              <w:spacing w:before="40" w:after="40"/>
              <w:jc w:val="center"/>
              <w:rPr>
                <w:color w:val="000000"/>
              </w:rPr>
            </w:pPr>
            <w:r>
              <w:rPr>
                <w:color w:val="000000"/>
              </w:rPr>
              <w:t>-</w:t>
            </w:r>
          </w:p>
        </w:tc>
      </w:tr>
      <w:tr w:rsidR="0002120B" w:rsidRPr="000E64F4" w14:paraId="536A27A2" w14:textId="77777777" w:rsidTr="00E86DC8">
        <w:trPr>
          <w:cantSplit/>
          <w:trHeight w:val="187"/>
        </w:trPr>
        <w:tc>
          <w:tcPr>
            <w:tcW w:w="567" w:type="dxa"/>
            <w:vMerge w:val="restart"/>
            <w:tcMar>
              <w:left w:w="28" w:type="dxa"/>
              <w:right w:w="28" w:type="dxa"/>
            </w:tcMar>
            <w:textDirection w:val="btLr"/>
            <w:vAlign w:val="center"/>
          </w:tcPr>
          <w:p w14:paraId="536A279E" w14:textId="6253DFBA" w:rsidR="0002120B" w:rsidRPr="008C3D30" w:rsidRDefault="0002120B" w:rsidP="00C250D2">
            <w:pPr>
              <w:tabs>
                <w:tab w:val="left" w:pos="3544"/>
              </w:tabs>
              <w:spacing w:before="0"/>
              <w:ind w:left="113" w:right="113"/>
              <w:jc w:val="center"/>
              <w:rPr>
                <w:sz w:val="18"/>
              </w:rPr>
            </w:pPr>
            <w:r w:rsidRPr="008C3D30">
              <w:rPr>
                <w:sz w:val="18"/>
              </w:rPr>
              <w:t>Interim gr</w:t>
            </w:r>
            <w:r w:rsidR="00C250D2">
              <w:rPr>
                <w:sz w:val="18"/>
              </w:rPr>
              <w:t>ad</w:t>
            </w:r>
            <w:r w:rsidRPr="008C3D30">
              <w:rPr>
                <w:sz w:val="18"/>
              </w:rPr>
              <w:t>es</w:t>
            </w:r>
          </w:p>
        </w:tc>
        <w:tc>
          <w:tcPr>
            <w:tcW w:w="5953" w:type="dxa"/>
          </w:tcPr>
          <w:p w14:paraId="536A279F" w14:textId="77777777" w:rsidR="0002120B" w:rsidRPr="000E64F4" w:rsidRDefault="0002120B" w:rsidP="0002120B">
            <w:pPr>
              <w:tabs>
                <w:tab w:val="left" w:pos="3544"/>
              </w:tabs>
              <w:spacing w:before="40" w:after="40"/>
            </w:pPr>
            <w:r w:rsidRPr="000E64F4">
              <w:t xml:space="preserve">Valid extension </w:t>
            </w:r>
            <w:r w:rsidR="008C3D30">
              <w:t xml:space="preserve">beyond course end date </w:t>
            </w:r>
            <w:r w:rsidRPr="000E64F4">
              <w:t>Levels 1–8</w:t>
            </w:r>
          </w:p>
        </w:tc>
        <w:tc>
          <w:tcPr>
            <w:tcW w:w="851" w:type="dxa"/>
            <w:vAlign w:val="center"/>
          </w:tcPr>
          <w:p w14:paraId="536A27A0" w14:textId="77777777" w:rsidR="0002120B" w:rsidRPr="000E64F4" w:rsidRDefault="0002120B" w:rsidP="0002120B">
            <w:pPr>
              <w:tabs>
                <w:tab w:val="left" w:pos="3544"/>
              </w:tabs>
              <w:spacing w:before="40" w:after="40"/>
              <w:jc w:val="center"/>
            </w:pPr>
            <w:r w:rsidRPr="000E64F4">
              <w:t>VX</w:t>
            </w:r>
          </w:p>
        </w:tc>
        <w:tc>
          <w:tcPr>
            <w:tcW w:w="883" w:type="dxa"/>
            <w:vAlign w:val="center"/>
          </w:tcPr>
          <w:p w14:paraId="536A27A1" w14:textId="77777777" w:rsidR="0002120B" w:rsidRPr="000E64F4" w:rsidRDefault="0002120B" w:rsidP="0002120B">
            <w:pPr>
              <w:tabs>
                <w:tab w:val="left" w:pos="3544"/>
              </w:tabs>
              <w:spacing w:before="40" w:after="40"/>
              <w:jc w:val="center"/>
            </w:pPr>
            <w:r w:rsidRPr="000E64F4">
              <w:t>-</w:t>
            </w:r>
          </w:p>
        </w:tc>
      </w:tr>
      <w:tr w:rsidR="0002120B" w:rsidRPr="000E64F4" w14:paraId="536A27A7" w14:textId="77777777" w:rsidTr="0002120B">
        <w:trPr>
          <w:cantSplit/>
          <w:trHeight w:val="92"/>
        </w:trPr>
        <w:tc>
          <w:tcPr>
            <w:tcW w:w="567" w:type="dxa"/>
            <w:vMerge/>
          </w:tcPr>
          <w:p w14:paraId="536A27A3" w14:textId="77777777" w:rsidR="0002120B" w:rsidRPr="000E64F4" w:rsidRDefault="0002120B" w:rsidP="0002120B">
            <w:pPr>
              <w:tabs>
                <w:tab w:val="left" w:pos="3544"/>
              </w:tabs>
              <w:spacing w:before="40" w:after="40"/>
            </w:pPr>
          </w:p>
        </w:tc>
        <w:tc>
          <w:tcPr>
            <w:tcW w:w="5953" w:type="dxa"/>
          </w:tcPr>
          <w:p w14:paraId="536A27A4" w14:textId="77777777" w:rsidR="0002120B" w:rsidRPr="000E64F4" w:rsidRDefault="0002120B" w:rsidP="0002120B">
            <w:pPr>
              <w:tabs>
                <w:tab w:val="left" w:pos="3544"/>
              </w:tabs>
              <w:spacing w:before="40" w:after="40"/>
            </w:pPr>
            <w:r w:rsidRPr="000E64F4">
              <w:t>On-job training or practicum still to complete Levels 1–8</w:t>
            </w:r>
          </w:p>
        </w:tc>
        <w:tc>
          <w:tcPr>
            <w:tcW w:w="851" w:type="dxa"/>
            <w:vAlign w:val="center"/>
          </w:tcPr>
          <w:p w14:paraId="536A27A5" w14:textId="77777777" w:rsidR="0002120B" w:rsidRPr="000E64F4" w:rsidRDefault="0002120B" w:rsidP="0002120B">
            <w:pPr>
              <w:tabs>
                <w:tab w:val="left" w:pos="3544"/>
              </w:tabs>
              <w:spacing w:before="40" w:after="40"/>
              <w:jc w:val="center"/>
            </w:pPr>
            <w:r w:rsidRPr="000E64F4">
              <w:t>OX</w:t>
            </w:r>
          </w:p>
        </w:tc>
        <w:tc>
          <w:tcPr>
            <w:tcW w:w="883" w:type="dxa"/>
            <w:vAlign w:val="center"/>
          </w:tcPr>
          <w:p w14:paraId="536A27A6" w14:textId="77777777" w:rsidR="0002120B" w:rsidRPr="000E64F4" w:rsidRDefault="0002120B" w:rsidP="0002120B">
            <w:pPr>
              <w:tabs>
                <w:tab w:val="left" w:pos="3544"/>
              </w:tabs>
              <w:spacing w:before="40" w:after="40"/>
              <w:jc w:val="center"/>
            </w:pPr>
            <w:r w:rsidRPr="000E64F4">
              <w:t>-</w:t>
            </w:r>
          </w:p>
        </w:tc>
      </w:tr>
      <w:tr w:rsidR="0002120B" w:rsidRPr="000E64F4" w14:paraId="536A27AC" w14:textId="77777777" w:rsidTr="0002120B">
        <w:tc>
          <w:tcPr>
            <w:tcW w:w="567" w:type="dxa"/>
            <w:vMerge/>
          </w:tcPr>
          <w:p w14:paraId="536A27A8" w14:textId="77777777" w:rsidR="0002120B" w:rsidRPr="000E64F4" w:rsidRDefault="0002120B" w:rsidP="0002120B">
            <w:pPr>
              <w:autoSpaceDE w:val="0"/>
              <w:autoSpaceDN w:val="0"/>
              <w:adjustRightInd w:val="0"/>
              <w:spacing w:before="40" w:after="40"/>
            </w:pPr>
          </w:p>
        </w:tc>
        <w:tc>
          <w:tcPr>
            <w:tcW w:w="5953" w:type="dxa"/>
          </w:tcPr>
          <w:p w14:paraId="536A27A9" w14:textId="77777777" w:rsidR="0002120B" w:rsidRPr="000E64F4" w:rsidRDefault="0002120B" w:rsidP="0002120B">
            <w:pPr>
              <w:autoSpaceDE w:val="0"/>
              <w:autoSpaceDN w:val="0"/>
              <w:adjustRightInd w:val="0"/>
              <w:spacing w:before="40" w:after="40"/>
            </w:pPr>
            <w:r w:rsidRPr="000E64F4">
              <w:t>Extension or under moderation Levels 9–10</w:t>
            </w:r>
          </w:p>
        </w:tc>
        <w:tc>
          <w:tcPr>
            <w:tcW w:w="851" w:type="dxa"/>
            <w:vAlign w:val="center"/>
          </w:tcPr>
          <w:p w14:paraId="536A27AA" w14:textId="77777777" w:rsidR="0002120B" w:rsidRPr="000E64F4" w:rsidRDefault="0002120B" w:rsidP="0002120B">
            <w:pPr>
              <w:autoSpaceDE w:val="0"/>
              <w:autoSpaceDN w:val="0"/>
              <w:adjustRightInd w:val="0"/>
              <w:spacing w:before="40" w:after="40"/>
              <w:jc w:val="center"/>
            </w:pPr>
            <w:r w:rsidRPr="000E64F4">
              <w:t>VXT</w:t>
            </w:r>
          </w:p>
        </w:tc>
        <w:tc>
          <w:tcPr>
            <w:tcW w:w="883" w:type="dxa"/>
            <w:vAlign w:val="center"/>
          </w:tcPr>
          <w:p w14:paraId="536A27AB" w14:textId="77777777" w:rsidR="0002120B" w:rsidRPr="000E64F4" w:rsidRDefault="0002120B" w:rsidP="0002120B">
            <w:pPr>
              <w:autoSpaceDE w:val="0"/>
              <w:autoSpaceDN w:val="0"/>
              <w:adjustRightInd w:val="0"/>
              <w:spacing w:before="40" w:after="40"/>
              <w:jc w:val="center"/>
            </w:pPr>
            <w:r w:rsidRPr="000E64F4">
              <w:t>-</w:t>
            </w:r>
          </w:p>
        </w:tc>
      </w:tr>
    </w:tbl>
    <w:p w14:paraId="536A27AE" w14:textId="2696FDF9" w:rsidR="00B97E3E" w:rsidRPr="001432D3" w:rsidRDefault="00A364E9" w:rsidP="001432D3">
      <w:pPr>
        <w:pStyle w:val="Heading1"/>
        <w:numPr>
          <w:ilvl w:val="0"/>
          <w:numId w:val="0"/>
        </w:numPr>
        <w:rPr>
          <w:sz w:val="28"/>
          <w:szCs w:val="28"/>
        </w:rPr>
      </w:pPr>
      <w:bookmarkStart w:id="36" w:name="_Toc104205762"/>
      <w:r w:rsidRPr="001432D3">
        <w:rPr>
          <w:sz w:val="28"/>
          <w:szCs w:val="28"/>
        </w:rPr>
        <w:lastRenderedPageBreak/>
        <w:t>Schedule 2</w:t>
      </w:r>
      <w:r w:rsidR="00534BA7" w:rsidRPr="001432D3">
        <w:rPr>
          <w:sz w:val="28"/>
          <w:szCs w:val="28"/>
        </w:rPr>
        <w:t>b</w:t>
      </w:r>
      <w:r w:rsidRPr="001432D3">
        <w:rPr>
          <w:sz w:val="28"/>
          <w:szCs w:val="28"/>
        </w:rPr>
        <w:t xml:space="preserve"> </w:t>
      </w:r>
      <w:r w:rsidR="00EF3271">
        <w:rPr>
          <w:sz w:val="28"/>
          <w:szCs w:val="28"/>
        </w:rPr>
        <w:t xml:space="preserve">– </w:t>
      </w:r>
      <w:r w:rsidR="00765CA9" w:rsidRPr="001432D3">
        <w:rPr>
          <w:sz w:val="28"/>
          <w:szCs w:val="28"/>
        </w:rPr>
        <w:t>Qualification specific results and grade methods</w:t>
      </w:r>
      <w:bookmarkEnd w:id="36"/>
    </w:p>
    <w:p w14:paraId="536A27AF" w14:textId="77777777" w:rsidR="00765CA9" w:rsidRDefault="00765CA9" w:rsidP="007C7238">
      <w:pPr>
        <w:keepNext/>
      </w:pPr>
      <w:r>
        <w:t xml:space="preserve">Qualifications and associated programmes of study approved with grade methods different to </w:t>
      </w:r>
      <w:r w:rsidR="00D577A0">
        <w:t>GM1</w:t>
      </w:r>
      <w:r>
        <w:t xml:space="preserve"> or GM2</w:t>
      </w:r>
      <w:r w:rsidR="00630638">
        <w:t xml:space="preserve"> are specified below. The programme document may specify further rules for the use of their grade methods.</w:t>
      </w:r>
    </w:p>
    <w:p w14:paraId="536A27B0" w14:textId="77777777" w:rsidR="00765CA9" w:rsidRPr="00991D39" w:rsidRDefault="00765CA9" w:rsidP="00F106CC">
      <w:pPr>
        <w:rPr>
          <w:b/>
          <w:bCs/>
        </w:rPr>
      </w:pPr>
      <w:r w:rsidRPr="00991D39">
        <w:rPr>
          <w:b/>
          <w:bCs/>
        </w:rPr>
        <w:t>HV4448 Bachelor of Engineering Technology</w:t>
      </w:r>
    </w:p>
    <w:p w14:paraId="536A27B1" w14:textId="77777777" w:rsidR="00765CA9" w:rsidRDefault="00765CA9" w:rsidP="00674312">
      <w:pPr>
        <w:keepNext/>
        <w:tabs>
          <w:tab w:val="left" w:pos="1134"/>
        </w:tabs>
        <w:spacing w:before="0"/>
        <w:ind w:left="284"/>
        <w:rPr>
          <w:rFonts w:cs="Arial"/>
        </w:rPr>
      </w:pPr>
      <w:r w:rsidRPr="00A657AE">
        <w:rPr>
          <w:rFonts w:cs="Arial"/>
          <w:b/>
        </w:rPr>
        <w:t>A+</w:t>
      </w:r>
      <w:r w:rsidRPr="00A657AE">
        <w:rPr>
          <w:rFonts w:cs="Arial"/>
          <w:b/>
        </w:rPr>
        <w:tab/>
      </w:r>
      <w:r w:rsidRPr="00127DBE">
        <w:rPr>
          <w:rFonts w:cs="Arial"/>
        </w:rPr>
        <w:t>90 – 100</w:t>
      </w:r>
    </w:p>
    <w:p w14:paraId="536A27B2" w14:textId="77777777" w:rsidR="00765CA9" w:rsidRPr="002033D3" w:rsidRDefault="00765CA9" w:rsidP="00674312">
      <w:pPr>
        <w:tabs>
          <w:tab w:val="left" w:pos="1134"/>
        </w:tabs>
        <w:spacing w:before="0"/>
        <w:ind w:left="284"/>
        <w:rPr>
          <w:rFonts w:cs="Arial"/>
          <w:b/>
        </w:rPr>
      </w:pPr>
      <w:r w:rsidRPr="00A657AE">
        <w:rPr>
          <w:rFonts w:cs="Arial"/>
          <w:b/>
        </w:rPr>
        <w:t>A</w:t>
      </w:r>
      <w:r w:rsidRPr="00A657AE">
        <w:rPr>
          <w:rFonts w:cs="Arial"/>
          <w:b/>
        </w:rPr>
        <w:tab/>
      </w:r>
      <w:r w:rsidRPr="002033D3">
        <w:rPr>
          <w:rFonts w:cs="Arial"/>
        </w:rPr>
        <w:t>85 – 89</w:t>
      </w:r>
    </w:p>
    <w:p w14:paraId="536A27B3" w14:textId="77777777" w:rsidR="00765CA9" w:rsidRPr="002033D3" w:rsidRDefault="00765CA9" w:rsidP="00674312">
      <w:pPr>
        <w:tabs>
          <w:tab w:val="left" w:pos="1134"/>
        </w:tabs>
        <w:spacing w:before="0"/>
        <w:ind w:left="284"/>
        <w:rPr>
          <w:rFonts w:cs="Arial"/>
          <w:b/>
        </w:rPr>
      </w:pPr>
      <w:r w:rsidRPr="00A657AE">
        <w:rPr>
          <w:rFonts w:cs="Arial"/>
          <w:b/>
        </w:rPr>
        <w:t>A-</w:t>
      </w:r>
      <w:r w:rsidRPr="00A657AE">
        <w:rPr>
          <w:rFonts w:cs="Arial"/>
          <w:b/>
        </w:rPr>
        <w:tab/>
      </w:r>
      <w:r w:rsidRPr="002033D3">
        <w:rPr>
          <w:rFonts w:cs="Arial"/>
        </w:rPr>
        <w:t>80 – 84</w:t>
      </w:r>
    </w:p>
    <w:p w14:paraId="536A27B4" w14:textId="77777777" w:rsidR="00765CA9" w:rsidRPr="002033D3" w:rsidRDefault="00765CA9" w:rsidP="00674312">
      <w:pPr>
        <w:tabs>
          <w:tab w:val="left" w:pos="1134"/>
        </w:tabs>
        <w:spacing w:before="0"/>
        <w:ind w:left="284"/>
        <w:rPr>
          <w:rFonts w:cs="Arial"/>
          <w:b/>
        </w:rPr>
      </w:pPr>
      <w:r w:rsidRPr="00A657AE">
        <w:rPr>
          <w:rFonts w:cs="Arial"/>
          <w:b/>
        </w:rPr>
        <w:t>B+</w:t>
      </w:r>
      <w:r w:rsidRPr="00A657AE">
        <w:rPr>
          <w:rFonts w:cs="Arial"/>
          <w:b/>
        </w:rPr>
        <w:tab/>
      </w:r>
      <w:r w:rsidRPr="002033D3">
        <w:rPr>
          <w:rFonts w:cs="Arial"/>
        </w:rPr>
        <w:t>75 – 79</w:t>
      </w:r>
    </w:p>
    <w:p w14:paraId="536A27B5" w14:textId="77777777" w:rsidR="00765CA9" w:rsidRPr="002033D3" w:rsidRDefault="00765CA9" w:rsidP="00674312">
      <w:pPr>
        <w:tabs>
          <w:tab w:val="left" w:pos="1134"/>
        </w:tabs>
        <w:spacing w:before="0"/>
        <w:ind w:left="284"/>
        <w:rPr>
          <w:rFonts w:cs="Arial"/>
          <w:b/>
        </w:rPr>
      </w:pPr>
      <w:r w:rsidRPr="00A657AE">
        <w:rPr>
          <w:rFonts w:cs="Arial"/>
          <w:b/>
        </w:rPr>
        <w:t>B</w:t>
      </w:r>
      <w:r w:rsidRPr="00A657AE">
        <w:rPr>
          <w:rFonts w:cs="Arial"/>
          <w:b/>
        </w:rPr>
        <w:tab/>
      </w:r>
      <w:r w:rsidRPr="002033D3">
        <w:rPr>
          <w:rFonts w:cs="Arial"/>
        </w:rPr>
        <w:t>70 – 74</w:t>
      </w:r>
    </w:p>
    <w:p w14:paraId="536A27B6" w14:textId="77777777" w:rsidR="00765CA9" w:rsidRPr="002033D3" w:rsidRDefault="00765CA9" w:rsidP="00674312">
      <w:pPr>
        <w:tabs>
          <w:tab w:val="left" w:pos="1134"/>
        </w:tabs>
        <w:spacing w:before="0"/>
        <w:ind w:left="284"/>
        <w:rPr>
          <w:rFonts w:cs="Arial"/>
          <w:b/>
        </w:rPr>
      </w:pPr>
      <w:r w:rsidRPr="00A657AE">
        <w:rPr>
          <w:rFonts w:cs="Arial"/>
          <w:b/>
        </w:rPr>
        <w:t>B-</w:t>
      </w:r>
      <w:r w:rsidRPr="00A657AE">
        <w:rPr>
          <w:rFonts w:cs="Arial"/>
          <w:b/>
        </w:rPr>
        <w:tab/>
      </w:r>
      <w:r w:rsidRPr="002033D3">
        <w:rPr>
          <w:rFonts w:cs="Arial"/>
        </w:rPr>
        <w:t>65 – 69</w:t>
      </w:r>
    </w:p>
    <w:p w14:paraId="536A27B7" w14:textId="77777777" w:rsidR="00765CA9" w:rsidRPr="002033D3" w:rsidRDefault="00765CA9" w:rsidP="00674312">
      <w:pPr>
        <w:tabs>
          <w:tab w:val="left" w:pos="1134"/>
        </w:tabs>
        <w:spacing w:before="0"/>
        <w:ind w:left="284"/>
        <w:rPr>
          <w:rFonts w:cs="Arial"/>
          <w:b/>
        </w:rPr>
      </w:pPr>
      <w:r w:rsidRPr="00A657AE">
        <w:rPr>
          <w:rFonts w:cs="Arial"/>
          <w:b/>
        </w:rPr>
        <w:t>C+</w:t>
      </w:r>
      <w:r w:rsidRPr="00A657AE">
        <w:rPr>
          <w:rFonts w:cs="Arial"/>
          <w:b/>
        </w:rPr>
        <w:tab/>
      </w:r>
      <w:r w:rsidRPr="002033D3">
        <w:rPr>
          <w:rFonts w:cs="Arial"/>
        </w:rPr>
        <w:t>60 – 64</w:t>
      </w:r>
    </w:p>
    <w:p w14:paraId="536A27B8" w14:textId="77777777" w:rsidR="00765CA9" w:rsidRPr="002033D3" w:rsidRDefault="00765CA9" w:rsidP="00674312">
      <w:pPr>
        <w:tabs>
          <w:tab w:val="left" w:pos="1134"/>
        </w:tabs>
        <w:spacing w:before="0"/>
        <w:ind w:left="284"/>
        <w:rPr>
          <w:rFonts w:cs="Arial"/>
          <w:b/>
        </w:rPr>
      </w:pPr>
      <w:r w:rsidRPr="00A657AE">
        <w:rPr>
          <w:rFonts w:cs="Arial"/>
          <w:b/>
        </w:rPr>
        <w:t>C</w:t>
      </w:r>
      <w:r w:rsidRPr="00A657AE">
        <w:rPr>
          <w:rFonts w:cs="Arial"/>
          <w:b/>
        </w:rPr>
        <w:tab/>
      </w:r>
      <w:r w:rsidRPr="002033D3">
        <w:rPr>
          <w:rFonts w:cs="Arial"/>
        </w:rPr>
        <w:t>55 – 59</w:t>
      </w:r>
    </w:p>
    <w:p w14:paraId="536A27B9" w14:textId="77777777" w:rsidR="00765CA9" w:rsidRPr="002033D3" w:rsidRDefault="00765CA9" w:rsidP="00674312">
      <w:pPr>
        <w:tabs>
          <w:tab w:val="left" w:pos="1134"/>
        </w:tabs>
        <w:spacing w:before="0"/>
        <w:ind w:left="284"/>
        <w:rPr>
          <w:rFonts w:cs="Arial"/>
          <w:b/>
        </w:rPr>
      </w:pPr>
      <w:r w:rsidRPr="00A657AE">
        <w:rPr>
          <w:rFonts w:cs="Arial"/>
          <w:b/>
        </w:rPr>
        <w:t>C-</w:t>
      </w:r>
      <w:r w:rsidRPr="00A657AE">
        <w:rPr>
          <w:rFonts w:cs="Arial"/>
          <w:b/>
        </w:rPr>
        <w:tab/>
      </w:r>
      <w:r w:rsidRPr="002033D3">
        <w:rPr>
          <w:rFonts w:cs="Arial"/>
        </w:rPr>
        <w:t>50 – 54</w:t>
      </w:r>
      <w:r w:rsidRPr="002033D3">
        <w:rPr>
          <w:rFonts w:cs="Arial"/>
        </w:rPr>
        <w:tab/>
        <w:t>Pass</w:t>
      </w:r>
    </w:p>
    <w:p w14:paraId="536A27BA" w14:textId="77777777" w:rsidR="00765CA9" w:rsidRPr="002033D3" w:rsidRDefault="00765CA9" w:rsidP="00674312">
      <w:pPr>
        <w:tabs>
          <w:tab w:val="left" w:pos="1134"/>
        </w:tabs>
        <w:spacing w:before="0"/>
        <w:ind w:left="284"/>
        <w:rPr>
          <w:rFonts w:cs="Arial"/>
          <w:b/>
        </w:rPr>
      </w:pPr>
      <w:r w:rsidRPr="00A657AE">
        <w:rPr>
          <w:rFonts w:cs="Arial"/>
          <w:b/>
        </w:rPr>
        <w:t>D</w:t>
      </w:r>
      <w:r w:rsidRPr="00A657AE">
        <w:rPr>
          <w:rFonts w:cs="Arial"/>
          <w:b/>
        </w:rPr>
        <w:tab/>
      </w:r>
      <w:r w:rsidRPr="002033D3">
        <w:rPr>
          <w:rFonts w:cs="Arial"/>
        </w:rPr>
        <w:t>40 – 49</w:t>
      </w:r>
      <w:r w:rsidRPr="002033D3">
        <w:rPr>
          <w:rFonts w:cs="Arial"/>
        </w:rPr>
        <w:tab/>
        <w:t>Fail</w:t>
      </w:r>
    </w:p>
    <w:p w14:paraId="11BE3F8A" w14:textId="56F0EA03" w:rsidR="00765CA9" w:rsidRPr="002033D3" w:rsidRDefault="00765CA9" w:rsidP="00674312">
      <w:pPr>
        <w:tabs>
          <w:tab w:val="left" w:pos="1134"/>
        </w:tabs>
        <w:spacing w:before="0"/>
        <w:ind w:left="284"/>
        <w:rPr>
          <w:rFonts w:cs="Arial"/>
          <w:b/>
        </w:rPr>
      </w:pPr>
      <w:r w:rsidRPr="00A657AE">
        <w:rPr>
          <w:rFonts w:cs="Arial"/>
          <w:b/>
        </w:rPr>
        <w:t>E</w:t>
      </w:r>
      <w:r w:rsidRPr="00A657AE">
        <w:rPr>
          <w:rFonts w:cs="Arial"/>
          <w:b/>
        </w:rPr>
        <w:tab/>
      </w:r>
      <w:r w:rsidRPr="002033D3">
        <w:rPr>
          <w:rFonts w:cs="Arial"/>
        </w:rPr>
        <w:t>0 – 39</w:t>
      </w:r>
    </w:p>
    <w:p w14:paraId="536A27BD" w14:textId="3518C159" w:rsidR="00765CA9" w:rsidRPr="002033D3" w:rsidRDefault="00765CA9" w:rsidP="00674312">
      <w:pPr>
        <w:tabs>
          <w:tab w:val="left" w:pos="1134"/>
        </w:tabs>
        <w:spacing w:before="0"/>
        <w:ind w:left="284"/>
        <w:rPr>
          <w:rFonts w:cs="Arial"/>
          <w:b/>
        </w:rPr>
      </w:pPr>
      <w:r w:rsidRPr="00A657AE">
        <w:rPr>
          <w:rFonts w:cs="Arial"/>
          <w:b/>
        </w:rPr>
        <w:t>AEG</w:t>
      </w:r>
      <w:r w:rsidRPr="00A657AE">
        <w:rPr>
          <w:rFonts w:cs="Arial"/>
          <w:b/>
        </w:rPr>
        <w:tab/>
      </w:r>
      <w:r w:rsidRPr="002033D3">
        <w:rPr>
          <w:rFonts w:cs="Arial"/>
        </w:rPr>
        <w:t>Aegrotat pass</w:t>
      </w:r>
    </w:p>
    <w:p w14:paraId="536A27BE" w14:textId="77777777" w:rsidR="00765CA9" w:rsidRPr="002033D3" w:rsidRDefault="00765CA9" w:rsidP="00674312">
      <w:pPr>
        <w:tabs>
          <w:tab w:val="left" w:pos="1134"/>
        </w:tabs>
        <w:spacing w:before="0"/>
        <w:ind w:left="284"/>
        <w:rPr>
          <w:rFonts w:cs="Arial"/>
          <w:b/>
        </w:rPr>
      </w:pPr>
      <w:r w:rsidRPr="00A657AE">
        <w:rPr>
          <w:rFonts w:cs="Arial"/>
          <w:b/>
        </w:rPr>
        <w:t>APEL</w:t>
      </w:r>
      <w:r w:rsidRPr="002033D3">
        <w:rPr>
          <w:rFonts w:cs="Arial"/>
          <w:b/>
        </w:rPr>
        <w:tab/>
      </w:r>
      <w:r w:rsidRPr="002033D3">
        <w:rPr>
          <w:rFonts w:cs="Arial"/>
        </w:rPr>
        <w:t>Assessment of prior learning pass</w:t>
      </w:r>
    </w:p>
    <w:p w14:paraId="536A27BF" w14:textId="77777777" w:rsidR="00765CA9" w:rsidRPr="002033D3" w:rsidRDefault="00765CA9" w:rsidP="00674312">
      <w:pPr>
        <w:tabs>
          <w:tab w:val="left" w:pos="1134"/>
        </w:tabs>
        <w:spacing w:before="0"/>
        <w:ind w:left="284"/>
        <w:rPr>
          <w:rFonts w:cs="Arial"/>
          <w:b/>
        </w:rPr>
      </w:pPr>
      <w:r w:rsidRPr="00A657AE">
        <w:rPr>
          <w:rFonts w:cs="Arial"/>
          <w:b/>
        </w:rPr>
        <w:t>CC</w:t>
      </w:r>
      <w:r w:rsidRPr="00A657AE">
        <w:rPr>
          <w:rFonts w:cs="Arial"/>
          <w:b/>
        </w:rPr>
        <w:tab/>
      </w:r>
      <w:r w:rsidRPr="002033D3">
        <w:rPr>
          <w:rFonts w:cs="Arial"/>
        </w:rPr>
        <w:t>Credit granted from other course(s)</w:t>
      </w:r>
    </w:p>
    <w:p w14:paraId="536A27C0" w14:textId="77777777" w:rsidR="00765CA9" w:rsidRPr="002033D3" w:rsidRDefault="00765CA9" w:rsidP="00674312">
      <w:pPr>
        <w:tabs>
          <w:tab w:val="left" w:pos="1134"/>
        </w:tabs>
        <w:spacing w:before="0"/>
        <w:ind w:left="284"/>
        <w:rPr>
          <w:rFonts w:cs="Arial"/>
          <w:b/>
        </w:rPr>
      </w:pPr>
      <w:r w:rsidRPr="00A657AE">
        <w:rPr>
          <w:rFonts w:cs="Arial"/>
          <w:b/>
        </w:rPr>
        <w:t>CT</w:t>
      </w:r>
      <w:r w:rsidRPr="00A657AE">
        <w:rPr>
          <w:rFonts w:cs="Arial"/>
          <w:b/>
        </w:rPr>
        <w:tab/>
      </w:r>
      <w:r w:rsidRPr="002033D3">
        <w:rPr>
          <w:rFonts w:cs="Arial"/>
        </w:rPr>
        <w:t>Awarded pass – equivalent course already passed</w:t>
      </w:r>
    </w:p>
    <w:p w14:paraId="536A27C1" w14:textId="77777777" w:rsidR="00765CA9" w:rsidRPr="002033D3" w:rsidRDefault="00765CA9" w:rsidP="00674312">
      <w:pPr>
        <w:tabs>
          <w:tab w:val="left" w:pos="1134"/>
        </w:tabs>
        <w:spacing w:before="0"/>
        <w:ind w:left="284"/>
        <w:rPr>
          <w:rFonts w:cs="Arial"/>
          <w:b/>
        </w:rPr>
      </w:pPr>
      <w:r w:rsidRPr="00A657AE">
        <w:rPr>
          <w:rFonts w:cs="Arial"/>
          <w:b/>
        </w:rPr>
        <w:t>NFY</w:t>
      </w:r>
      <w:r w:rsidRPr="00A657AE">
        <w:rPr>
          <w:rFonts w:cs="Arial"/>
          <w:b/>
        </w:rPr>
        <w:tab/>
      </w:r>
      <w:r w:rsidRPr="002033D3">
        <w:rPr>
          <w:rFonts w:cs="Arial"/>
        </w:rPr>
        <w:t>Course not yet finished (runs into more than one calendar year)</w:t>
      </w:r>
    </w:p>
    <w:p w14:paraId="536A27C2" w14:textId="77777777" w:rsidR="00765CA9" w:rsidRPr="002033D3" w:rsidRDefault="00765CA9" w:rsidP="00674312">
      <w:pPr>
        <w:tabs>
          <w:tab w:val="left" w:pos="1134"/>
        </w:tabs>
        <w:spacing w:before="0"/>
        <w:ind w:left="284"/>
        <w:rPr>
          <w:rFonts w:cs="Arial"/>
          <w:b/>
        </w:rPr>
      </w:pPr>
      <w:r w:rsidRPr="00A657AE">
        <w:rPr>
          <w:rFonts w:cs="Arial"/>
          <w:b/>
        </w:rPr>
        <w:t>DNC</w:t>
      </w:r>
      <w:r w:rsidRPr="00A657AE">
        <w:rPr>
          <w:rFonts w:cs="Arial"/>
          <w:b/>
        </w:rPr>
        <w:tab/>
      </w:r>
      <w:r w:rsidRPr="002033D3">
        <w:rPr>
          <w:rFonts w:cs="Arial"/>
        </w:rPr>
        <w:t>Not completed, student did not formally withdraw</w:t>
      </w:r>
    </w:p>
    <w:p w14:paraId="536A27C3" w14:textId="77777777" w:rsidR="00765CA9" w:rsidRPr="002033D3" w:rsidRDefault="00765CA9" w:rsidP="00674312">
      <w:pPr>
        <w:tabs>
          <w:tab w:val="left" w:pos="1134"/>
        </w:tabs>
        <w:spacing w:before="0"/>
        <w:ind w:left="284"/>
        <w:rPr>
          <w:rFonts w:cs="Arial"/>
          <w:b/>
        </w:rPr>
      </w:pPr>
      <w:r w:rsidRPr="00A657AE">
        <w:rPr>
          <w:rFonts w:cs="Arial"/>
          <w:b/>
        </w:rPr>
        <w:t>WD</w:t>
      </w:r>
      <w:r w:rsidRPr="00A657AE">
        <w:rPr>
          <w:rFonts w:cs="Arial"/>
          <w:b/>
        </w:rPr>
        <w:tab/>
      </w:r>
      <w:r w:rsidRPr="002033D3">
        <w:rPr>
          <w:rFonts w:cs="Arial"/>
        </w:rPr>
        <w:t>Formally withdrawn</w:t>
      </w:r>
    </w:p>
    <w:p w14:paraId="536A27C4" w14:textId="77777777" w:rsidR="00765CA9" w:rsidRPr="002033D3" w:rsidRDefault="00765CA9" w:rsidP="00674312">
      <w:pPr>
        <w:tabs>
          <w:tab w:val="left" w:pos="1134"/>
        </w:tabs>
        <w:spacing w:before="0"/>
        <w:ind w:left="284"/>
        <w:rPr>
          <w:rFonts w:cs="Arial"/>
          <w:b/>
        </w:rPr>
      </w:pPr>
      <w:r w:rsidRPr="00A657AE">
        <w:rPr>
          <w:rFonts w:cs="Arial"/>
          <w:b/>
        </w:rPr>
        <w:t>NRE</w:t>
      </w:r>
      <w:r w:rsidRPr="00A657AE">
        <w:rPr>
          <w:rFonts w:cs="Arial"/>
          <w:b/>
        </w:rPr>
        <w:tab/>
      </w:r>
      <w:r w:rsidRPr="002033D3">
        <w:rPr>
          <w:rFonts w:cs="Arial"/>
        </w:rPr>
        <w:t>No result expected</w:t>
      </w:r>
    </w:p>
    <w:p w14:paraId="536A27C5" w14:textId="77777777" w:rsidR="00765CA9" w:rsidRPr="002033D3" w:rsidRDefault="00765CA9" w:rsidP="00674312">
      <w:pPr>
        <w:tabs>
          <w:tab w:val="left" w:pos="1134"/>
        </w:tabs>
        <w:spacing w:before="0"/>
        <w:ind w:left="284"/>
        <w:rPr>
          <w:rFonts w:cs="Arial"/>
          <w:b/>
        </w:rPr>
      </w:pPr>
      <w:r w:rsidRPr="00A657AE">
        <w:rPr>
          <w:rFonts w:cs="Arial"/>
          <w:b/>
        </w:rPr>
        <w:t>EX</w:t>
      </w:r>
      <w:r w:rsidRPr="00A657AE">
        <w:rPr>
          <w:rFonts w:cs="Arial"/>
          <w:b/>
        </w:rPr>
        <w:tab/>
      </w:r>
      <w:r w:rsidRPr="002033D3">
        <w:rPr>
          <w:rFonts w:cs="Arial"/>
        </w:rPr>
        <w:t>Advanced standing awarded for approved credits</w:t>
      </w:r>
    </w:p>
    <w:p w14:paraId="536A27C6" w14:textId="77777777" w:rsidR="00E07E4C" w:rsidRPr="00991D39" w:rsidRDefault="00E07E4C" w:rsidP="00F106CC">
      <w:pPr>
        <w:rPr>
          <w:b/>
          <w:bCs/>
        </w:rPr>
      </w:pPr>
      <w:r w:rsidRPr="00991D39">
        <w:rPr>
          <w:b/>
          <w:bCs/>
        </w:rPr>
        <w:t>NZ2612 New Zealand Diploma in Engineering [with strands] (Level 6)</w:t>
      </w:r>
    </w:p>
    <w:p w14:paraId="536A27C7" w14:textId="77777777" w:rsidR="00EC59AD" w:rsidRPr="00EC59AD" w:rsidRDefault="00EC59AD" w:rsidP="00674312">
      <w:pPr>
        <w:tabs>
          <w:tab w:val="left" w:pos="1134"/>
          <w:tab w:val="left" w:pos="2552"/>
        </w:tabs>
        <w:spacing w:before="0"/>
        <w:ind w:left="284"/>
        <w:rPr>
          <w:rFonts w:cs="Arial"/>
          <w:b/>
        </w:rPr>
      </w:pPr>
      <w:r w:rsidRPr="00EC59AD">
        <w:rPr>
          <w:rFonts w:cs="Arial"/>
          <w:b/>
        </w:rPr>
        <w:t>Grade</w:t>
      </w:r>
      <w:r w:rsidRPr="00EC59AD">
        <w:rPr>
          <w:rFonts w:cs="Arial"/>
          <w:b/>
        </w:rPr>
        <w:tab/>
        <w:t>Percentage</w:t>
      </w:r>
      <w:r w:rsidRPr="00EC59AD">
        <w:rPr>
          <w:rFonts w:cs="Arial"/>
          <w:b/>
        </w:rPr>
        <w:tab/>
        <w:t>Result</w:t>
      </w:r>
    </w:p>
    <w:p w14:paraId="536A27C8" w14:textId="77777777" w:rsidR="00EC59AD" w:rsidRPr="00EC59AD" w:rsidRDefault="00EC59AD" w:rsidP="00674312">
      <w:pPr>
        <w:tabs>
          <w:tab w:val="left" w:pos="1134"/>
          <w:tab w:val="left" w:pos="2552"/>
        </w:tabs>
        <w:spacing w:before="0"/>
        <w:ind w:left="284"/>
        <w:rPr>
          <w:rFonts w:cs="Arial"/>
        </w:rPr>
      </w:pPr>
      <w:r w:rsidRPr="00EC59AD">
        <w:rPr>
          <w:rFonts w:cs="Arial"/>
          <w:b/>
        </w:rPr>
        <w:t>A+</w:t>
      </w:r>
      <w:r w:rsidRPr="00EC59AD">
        <w:rPr>
          <w:rFonts w:cs="Arial"/>
        </w:rPr>
        <w:tab/>
        <w:t>90-100</w:t>
      </w:r>
      <w:r w:rsidRPr="00EC59AD">
        <w:rPr>
          <w:rFonts w:cs="Arial"/>
        </w:rPr>
        <w:tab/>
        <w:t>Pass</w:t>
      </w:r>
    </w:p>
    <w:p w14:paraId="536A27C9" w14:textId="77777777" w:rsidR="00EC59AD" w:rsidRPr="00EC59AD" w:rsidRDefault="00EC59AD" w:rsidP="00674312">
      <w:pPr>
        <w:tabs>
          <w:tab w:val="left" w:pos="1134"/>
          <w:tab w:val="left" w:pos="2552"/>
        </w:tabs>
        <w:spacing w:before="0"/>
        <w:ind w:left="284"/>
        <w:rPr>
          <w:rFonts w:cs="Arial"/>
        </w:rPr>
      </w:pPr>
      <w:r w:rsidRPr="00EC59AD">
        <w:rPr>
          <w:rFonts w:cs="Arial"/>
          <w:b/>
        </w:rPr>
        <w:t>A</w:t>
      </w:r>
      <w:r w:rsidRPr="00EC59AD">
        <w:rPr>
          <w:rFonts w:cs="Arial"/>
        </w:rPr>
        <w:tab/>
        <w:t>85-89</w:t>
      </w:r>
      <w:r w:rsidRPr="00EC59AD">
        <w:rPr>
          <w:rFonts w:cs="Arial"/>
        </w:rPr>
        <w:tab/>
        <w:t>Pass</w:t>
      </w:r>
    </w:p>
    <w:p w14:paraId="536A27CA" w14:textId="77777777" w:rsidR="00EC59AD" w:rsidRPr="00EC59AD" w:rsidRDefault="00EC59AD" w:rsidP="00674312">
      <w:pPr>
        <w:tabs>
          <w:tab w:val="left" w:pos="1134"/>
          <w:tab w:val="left" w:pos="2552"/>
        </w:tabs>
        <w:spacing w:before="0"/>
        <w:ind w:left="284"/>
        <w:rPr>
          <w:rFonts w:cs="Arial"/>
        </w:rPr>
      </w:pPr>
      <w:r w:rsidRPr="00EC59AD">
        <w:rPr>
          <w:rFonts w:cs="Arial"/>
          <w:b/>
        </w:rPr>
        <w:t>A-</w:t>
      </w:r>
      <w:r w:rsidRPr="00EC59AD">
        <w:rPr>
          <w:rFonts w:cs="Arial"/>
        </w:rPr>
        <w:tab/>
        <w:t>80-84</w:t>
      </w:r>
      <w:r w:rsidRPr="00EC59AD">
        <w:rPr>
          <w:rFonts w:cs="Arial"/>
        </w:rPr>
        <w:tab/>
        <w:t>Pass</w:t>
      </w:r>
    </w:p>
    <w:p w14:paraId="536A27CB" w14:textId="77777777" w:rsidR="00EC59AD" w:rsidRPr="00EC59AD" w:rsidRDefault="00EC59AD" w:rsidP="00674312">
      <w:pPr>
        <w:tabs>
          <w:tab w:val="left" w:pos="1134"/>
          <w:tab w:val="left" w:pos="2552"/>
        </w:tabs>
        <w:spacing w:before="0"/>
        <w:ind w:left="284"/>
        <w:rPr>
          <w:rFonts w:cs="Arial"/>
        </w:rPr>
      </w:pPr>
      <w:r w:rsidRPr="00EC59AD">
        <w:rPr>
          <w:rFonts w:cs="Arial"/>
          <w:b/>
        </w:rPr>
        <w:t>B+</w:t>
      </w:r>
      <w:r w:rsidRPr="00EC59AD">
        <w:rPr>
          <w:rFonts w:cs="Arial"/>
        </w:rPr>
        <w:tab/>
        <w:t>75-79</w:t>
      </w:r>
      <w:r w:rsidRPr="00EC59AD">
        <w:rPr>
          <w:rFonts w:cs="Arial"/>
        </w:rPr>
        <w:tab/>
        <w:t>Pass</w:t>
      </w:r>
    </w:p>
    <w:p w14:paraId="536A27CC" w14:textId="77777777" w:rsidR="00EC59AD" w:rsidRPr="00EC59AD" w:rsidRDefault="00EC59AD" w:rsidP="00674312">
      <w:pPr>
        <w:tabs>
          <w:tab w:val="left" w:pos="1134"/>
          <w:tab w:val="left" w:pos="2552"/>
        </w:tabs>
        <w:spacing w:before="0"/>
        <w:ind w:left="284"/>
        <w:rPr>
          <w:rFonts w:cs="Arial"/>
        </w:rPr>
      </w:pPr>
      <w:r w:rsidRPr="00EC59AD">
        <w:rPr>
          <w:rFonts w:cs="Arial"/>
          <w:b/>
        </w:rPr>
        <w:t>B</w:t>
      </w:r>
      <w:r w:rsidRPr="00EC59AD">
        <w:rPr>
          <w:rFonts w:cs="Arial"/>
        </w:rPr>
        <w:tab/>
        <w:t>70-74</w:t>
      </w:r>
      <w:r w:rsidRPr="00EC59AD">
        <w:rPr>
          <w:rFonts w:cs="Arial"/>
        </w:rPr>
        <w:tab/>
        <w:t>Pass</w:t>
      </w:r>
    </w:p>
    <w:p w14:paraId="536A27CD" w14:textId="77777777" w:rsidR="00EC59AD" w:rsidRPr="00EC59AD" w:rsidRDefault="00EC59AD" w:rsidP="00674312">
      <w:pPr>
        <w:tabs>
          <w:tab w:val="left" w:pos="1134"/>
          <w:tab w:val="left" w:pos="2552"/>
        </w:tabs>
        <w:spacing w:before="0"/>
        <w:ind w:left="284"/>
        <w:rPr>
          <w:rFonts w:cs="Arial"/>
        </w:rPr>
      </w:pPr>
      <w:r w:rsidRPr="00EC59AD">
        <w:rPr>
          <w:rFonts w:cs="Arial"/>
          <w:b/>
        </w:rPr>
        <w:t>B-</w:t>
      </w:r>
      <w:r w:rsidRPr="00EC59AD">
        <w:rPr>
          <w:rFonts w:cs="Arial"/>
        </w:rPr>
        <w:tab/>
        <w:t>65-69</w:t>
      </w:r>
      <w:r w:rsidRPr="00EC59AD">
        <w:rPr>
          <w:rFonts w:cs="Arial"/>
        </w:rPr>
        <w:tab/>
        <w:t>Pass</w:t>
      </w:r>
    </w:p>
    <w:p w14:paraId="536A27CE" w14:textId="77777777" w:rsidR="00EC59AD" w:rsidRPr="00EC59AD" w:rsidRDefault="00EC59AD" w:rsidP="00674312">
      <w:pPr>
        <w:tabs>
          <w:tab w:val="left" w:pos="1134"/>
          <w:tab w:val="left" w:pos="2552"/>
        </w:tabs>
        <w:spacing w:before="0"/>
        <w:ind w:left="284"/>
        <w:rPr>
          <w:rFonts w:cs="Arial"/>
        </w:rPr>
      </w:pPr>
      <w:r w:rsidRPr="00EC59AD">
        <w:rPr>
          <w:rFonts w:cs="Arial"/>
          <w:b/>
        </w:rPr>
        <w:t>C+</w:t>
      </w:r>
      <w:r w:rsidRPr="00EC59AD">
        <w:rPr>
          <w:rFonts w:cs="Arial"/>
        </w:rPr>
        <w:tab/>
        <w:t>60-64</w:t>
      </w:r>
      <w:r w:rsidRPr="00EC59AD">
        <w:rPr>
          <w:rFonts w:cs="Arial"/>
        </w:rPr>
        <w:tab/>
        <w:t>Pass</w:t>
      </w:r>
    </w:p>
    <w:p w14:paraId="536A27CF" w14:textId="77777777" w:rsidR="00EC59AD" w:rsidRPr="00EC59AD" w:rsidRDefault="00EC59AD" w:rsidP="00674312">
      <w:pPr>
        <w:tabs>
          <w:tab w:val="left" w:pos="1134"/>
          <w:tab w:val="left" w:pos="2552"/>
        </w:tabs>
        <w:spacing w:before="0"/>
        <w:ind w:left="284"/>
        <w:rPr>
          <w:rFonts w:cs="Arial"/>
        </w:rPr>
      </w:pPr>
      <w:r w:rsidRPr="00EC59AD">
        <w:rPr>
          <w:rFonts w:cs="Arial"/>
          <w:b/>
        </w:rPr>
        <w:t>C</w:t>
      </w:r>
      <w:r w:rsidRPr="00EC59AD">
        <w:rPr>
          <w:rFonts w:cs="Arial"/>
        </w:rPr>
        <w:tab/>
        <w:t>55-59</w:t>
      </w:r>
      <w:r w:rsidRPr="00EC59AD">
        <w:rPr>
          <w:rFonts w:cs="Arial"/>
        </w:rPr>
        <w:tab/>
        <w:t>Pass</w:t>
      </w:r>
    </w:p>
    <w:p w14:paraId="536A27D0" w14:textId="77777777" w:rsidR="00EC59AD" w:rsidRPr="00EC59AD" w:rsidRDefault="00EC59AD" w:rsidP="00674312">
      <w:pPr>
        <w:tabs>
          <w:tab w:val="left" w:pos="1134"/>
          <w:tab w:val="left" w:pos="2552"/>
        </w:tabs>
        <w:spacing w:before="0"/>
        <w:ind w:left="284"/>
        <w:rPr>
          <w:rFonts w:cs="Arial"/>
        </w:rPr>
      </w:pPr>
      <w:r w:rsidRPr="00EC59AD">
        <w:rPr>
          <w:rFonts w:cs="Arial"/>
          <w:b/>
        </w:rPr>
        <w:t>C-</w:t>
      </w:r>
      <w:r w:rsidRPr="00EC59AD">
        <w:rPr>
          <w:rFonts w:cs="Arial"/>
        </w:rPr>
        <w:tab/>
        <w:t>50-54</w:t>
      </w:r>
      <w:r w:rsidRPr="00EC59AD">
        <w:rPr>
          <w:rFonts w:cs="Arial"/>
        </w:rPr>
        <w:tab/>
        <w:t>Pass</w:t>
      </w:r>
    </w:p>
    <w:p w14:paraId="536A27D1" w14:textId="77777777" w:rsidR="00EC59AD" w:rsidRPr="00EC59AD" w:rsidRDefault="00EC59AD" w:rsidP="00674312">
      <w:pPr>
        <w:tabs>
          <w:tab w:val="left" w:pos="1134"/>
          <w:tab w:val="left" w:pos="2552"/>
        </w:tabs>
        <w:spacing w:before="0"/>
        <w:ind w:left="284"/>
        <w:rPr>
          <w:rFonts w:cs="Arial"/>
        </w:rPr>
      </w:pPr>
      <w:r w:rsidRPr="00EC59AD">
        <w:rPr>
          <w:rFonts w:cs="Arial"/>
          <w:b/>
        </w:rPr>
        <w:t>D</w:t>
      </w:r>
      <w:r w:rsidRPr="00EC59AD">
        <w:rPr>
          <w:rFonts w:cs="Arial"/>
        </w:rPr>
        <w:tab/>
        <w:t>40-49</w:t>
      </w:r>
      <w:r w:rsidRPr="00EC59AD">
        <w:rPr>
          <w:rFonts w:cs="Arial"/>
        </w:rPr>
        <w:tab/>
        <w:t>Fail</w:t>
      </w:r>
    </w:p>
    <w:p w14:paraId="536A27D2" w14:textId="77777777" w:rsidR="00EC59AD" w:rsidRPr="00EC59AD" w:rsidRDefault="00EC59AD" w:rsidP="00674312">
      <w:pPr>
        <w:tabs>
          <w:tab w:val="left" w:pos="1134"/>
          <w:tab w:val="left" w:pos="2552"/>
        </w:tabs>
        <w:spacing w:before="0"/>
        <w:ind w:left="284"/>
        <w:rPr>
          <w:rFonts w:cs="Arial"/>
        </w:rPr>
      </w:pPr>
      <w:r w:rsidRPr="00EC59AD">
        <w:rPr>
          <w:rFonts w:cs="Arial"/>
          <w:b/>
        </w:rPr>
        <w:t>E</w:t>
      </w:r>
      <w:r w:rsidRPr="00EC59AD">
        <w:rPr>
          <w:rFonts w:cs="Arial"/>
        </w:rPr>
        <w:tab/>
        <w:t>0-39</w:t>
      </w:r>
      <w:r w:rsidRPr="00EC59AD">
        <w:rPr>
          <w:rFonts w:cs="Arial"/>
        </w:rPr>
        <w:tab/>
        <w:t>Fail</w:t>
      </w:r>
    </w:p>
    <w:p w14:paraId="536A27D3" w14:textId="77777777" w:rsidR="00E07E4C" w:rsidRPr="00EC59AD" w:rsidRDefault="00E07E4C" w:rsidP="009112B7">
      <w:pPr>
        <w:rPr>
          <w:b/>
        </w:rPr>
      </w:pPr>
      <w:r w:rsidRPr="00EC59AD">
        <w:rPr>
          <w:b/>
        </w:rPr>
        <w:t>Other Result Grades</w:t>
      </w:r>
    </w:p>
    <w:p w14:paraId="536A27D4" w14:textId="77777777" w:rsidR="00E07E4C" w:rsidRPr="00EC59AD" w:rsidRDefault="00E07E4C" w:rsidP="009112B7">
      <w:pPr>
        <w:spacing w:before="0"/>
      </w:pPr>
      <w:r w:rsidRPr="00EC59AD">
        <w:t xml:space="preserve">Students may be awarded one of the following </w:t>
      </w:r>
      <w:r w:rsidR="00EC59AD" w:rsidRPr="00EC59AD">
        <w:t xml:space="preserve">course </w:t>
      </w:r>
      <w:r w:rsidR="00EC59AD">
        <w:t>grades</w:t>
      </w:r>
      <w:r w:rsidRPr="00EC59AD">
        <w:t xml:space="preserve"> if they meet the criteria:</w:t>
      </w:r>
    </w:p>
    <w:p w14:paraId="536A27D5" w14:textId="77777777" w:rsidR="00EC59AD" w:rsidRPr="00EC59AD" w:rsidRDefault="00E07E4C" w:rsidP="00674312">
      <w:pPr>
        <w:spacing w:before="0"/>
        <w:ind w:left="1418" w:hanging="1407"/>
        <w:rPr>
          <w:rFonts w:cs="Arial"/>
          <w:b/>
        </w:rPr>
      </w:pPr>
      <w:r w:rsidRPr="00EC59AD">
        <w:rPr>
          <w:rFonts w:cs="Arial"/>
          <w:b/>
        </w:rPr>
        <w:t>Grade</w:t>
      </w:r>
      <w:r w:rsidRPr="00EC59AD">
        <w:rPr>
          <w:rFonts w:cs="Arial"/>
          <w:b/>
        </w:rPr>
        <w:tab/>
        <w:t>Definition</w:t>
      </w:r>
    </w:p>
    <w:p w14:paraId="536A27D6" w14:textId="77777777" w:rsidR="00EC59AD" w:rsidRDefault="00E07E4C" w:rsidP="00674312">
      <w:pPr>
        <w:tabs>
          <w:tab w:val="left" w:pos="2127"/>
        </w:tabs>
        <w:spacing w:before="0"/>
        <w:ind w:left="1418" w:hanging="1407"/>
        <w:rPr>
          <w:rFonts w:cs="Arial"/>
          <w:b/>
        </w:rPr>
      </w:pPr>
      <w:r w:rsidRPr="00EC59AD">
        <w:rPr>
          <w:rFonts w:cs="Arial"/>
          <w:b/>
        </w:rPr>
        <w:t>AEG</w:t>
      </w:r>
      <w:r w:rsidRPr="00EC59AD">
        <w:rPr>
          <w:rFonts w:cs="Arial"/>
          <w:b/>
        </w:rPr>
        <w:tab/>
      </w:r>
      <w:r w:rsidRPr="00EC59AD">
        <w:rPr>
          <w:rFonts w:cs="Arial"/>
        </w:rPr>
        <w:t>Awarded pass following consideration of impaired performance/aegrotat application.</w:t>
      </w:r>
    </w:p>
    <w:p w14:paraId="536A27D7" w14:textId="77777777" w:rsidR="00E07E4C" w:rsidRPr="00EC59AD" w:rsidRDefault="00E07E4C" w:rsidP="00674312">
      <w:pPr>
        <w:tabs>
          <w:tab w:val="left" w:pos="2127"/>
        </w:tabs>
        <w:spacing w:before="0"/>
        <w:ind w:left="1418"/>
        <w:rPr>
          <w:rFonts w:cs="Arial"/>
          <w:b/>
        </w:rPr>
      </w:pPr>
      <w:r w:rsidRPr="00EC59AD">
        <w:rPr>
          <w:rFonts w:cs="Arial"/>
          <w:b/>
        </w:rPr>
        <w:t>Note:</w:t>
      </w:r>
      <w:r w:rsidRPr="00EC59AD">
        <w:rPr>
          <w:rFonts w:cs="Arial"/>
        </w:rPr>
        <w:t xml:space="preserve"> the compulsory Level 6 courses DE6101 Engineering Management and DE6102 Engineering Project courses cannot be passed by Aegrotat.</w:t>
      </w:r>
    </w:p>
    <w:p w14:paraId="536A27D8" w14:textId="77777777" w:rsidR="00EC59AD" w:rsidRDefault="00E07E4C" w:rsidP="00674312">
      <w:pPr>
        <w:tabs>
          <w:tab w:val="left" w:pos="2127"/>
        </w:tabs>
        <w:spacing w:before="0"/>
        <w:ind w:left="1418" w:hanging="1407"/>
        <w:rPr>
          <w:rFonts w:cs="Arial"/>
        </w:rPr>
      </w:pPr>
      <w:r w:rsidRPr="00E07E4C">
        <w:rPr>
          <w:rFonts w:cs="Arial"/>
          <w:b/>
        </w:rPr>
        <w:t>CR/RPL</w:t>
      </w:r>
      <w:r>
        <w:rPr>
          <w:rFonts w:cs="Arial"/>
          <w:b/>
        </w:rPr>
        <w:tab/>
      </w:r>
      <w:r w:rsidRPr="00E07E4C">
        <w:rPr>
          <w:rFonts w:cs="Arial"/>
        </w:rPr>
        <w:t>Credit Recognition – the student has applied for and been awarded a credit recognition</w:t>
      </w:r>
    </w:p>
    <w:p w14:paraId="536A27D9" w14:textId="77777777" w:rsidR="00EC59AD" w:rsidRDefault="00E07E4C" w:rsidP="00674312">
      <w:pPr>
        <w:tabs>
          <w:tab w:val="left" w:pos="2127"/>
        </w:tabs>
        <w:spacing w:before="0"/>
        <w:ind w:left="1418" w:hanging="1407"/>
        <w:rPr>
          <w:rFonts w:cs="Arial"/>
        </w:rPr>
      </w:pPr>
      <w:r w:rsidRPr="00E07E4C">
        <w:rPr>
          <w:rFonts w:cs="Arial"/>
          <w:b/>
        </w:rPr>
        <w:t>W/WD/WDN</w:t>
      </w:r>
      <w:r>
        <w:rPr>
          <w:rFonts w:cs="Arial"/>
          <w:b/>
        </w:rPr>
        <w:tab/>
      </w:r>
      <w:r w:rsidRPr="00E07E4C">
        <w:rPr>
          <w:rFonts w:cs="Arial"/>
        </w:rPr>
        <w:t>Formal withdrawal application processed prior to completion of course.</w:t>
      </w:r>
    </w:p>
    <w:p w14:paraId="536A27DA" w14:textId="77777777" w:rsidR="00EC59AD" w:rsidRDefault="00E07E4C" w:rsidP="00674312">
      <w:pPr>
        <w:tabs>
          <w:tab w:val="left" w:pos="2127"/>
        </w:tabs>
        <w:spacing w:before="0"/>
        <w:ind w:left="1418" w:hanging="1407"/>
        <w:rPr>
          <w:rFonts w:cs="Arial"/>
        </w:rPr>
      </w:pPr>
      <w:r w:rsidRPr="00E07E4C">
        <w:rPr>
          <w:rFonts w:cs="Arial"/>
          <w:b/>
        </w:rPr>
        <w:t>DNC/INC</w:t>
      </w:r>
      <w:r>
        <w:rPr>
          <w:rFonts w:cs="Arial"/>
          <w:b/>
        </w:rPr>
        <w:tab/>
      </w:r>
      <w:r w:rsidRPr="00E07E4C">
        <w:rPr>
          <w:rFonts w:cs="Arial"/>
        </w:rPr>
        <w:t>Did not complete – student failed to complete more than 50% of the prescribed assessments for that course</w:t>
      </w:r>
    </w:p>
    <w:p w14:paraId="536A27DB" w14:textId="77777777" w:rsidR="00EC59AD" w:rsidRDefault="00E07E4C" w:rsidP="00674312">
      <w:pPr>
        <w:tabs>
          <w:tab w:val="left" w:pos="2127"/>
        </w:tabs>
        <w:spacing w:before="0"/>
        <w:ind w:left="1418" w:hanging="1407"/>
        <w:rPr>
          <w:rFonts w:cs="Arial"/>
        </w:rPr>
      </w:pPr>
      <w:r w:rsidRPr="00E07E4C">
        <w:rPr>
          <w:rFonts w:cs="Arial"/>
          <w:b/>
        </w:rPr>
        <w:t>FCW</w:t>
      </w:r>
      <w:r>
        <w:rPr>
          <w:rFonts w:cs="Arial"/>
          <w:b/>
        </w:rPr>
        <w:tab/>
      </w:r>
      <w:r w:rsidRPr="00E07E4C">
        <w:rPr>
          <w:rFonts w:cs="Arial"/>
        </w:rPr>
        <w:t>Failed course work</w:t>
      </w:r>
    </w:p>
    <w:p w14:paraId="536A27DC" w14:textId="77777777" w:rsidR="00EC59AD" w:rsidRDefault="00E07E4C" w:rsidP="00674312">
      <w:pPr>
        <w:tabs>
          <w:tab w:val="left" w:pos="2127"/>
        </w:tabs>
        <w:spacing w:before="0"/>
        <w:ind w:left="1418" w:hanging="1407"/>
        <w:rPr>
          <w:rFonts w:cs="Arial"/>
        </w:rPr>
      </w:pPr>
      <w:r w:rsidRPr="00E07E4C">
        <w:rPr>
          <w:rFonts w:cs="Arial"/>
          <w:b/>
        </w:rPr>
        <w:t>FFE</w:t>
      </w:r>
      <w:r>
        <w:rPr>
          <w:rFonts w:cs="Arial"/>
          <w:b/>
        </w:rPr>
        <w:tab/>
      </w:r>
      <w:r w:rsidRPr="00E07E4C">
        <w:rPr>
          <w:rFonts w:cs="Arial"/>
        </w:rPr>
        <w:t>Failed final exam</w:t>
      </w:r>
    </w:p>
    <w:p w14:paraId="536A27DD" w14:textId="451EA63E" w:rsidR="009112B7" w:rsidRDefault="00E07E4C" w:rsidP="00674312">
      <w:pPr>
        <w:tabs>
          <w:tab w:val="left" w:pos="2127"/>
        </w:tabs>
        <w:spacing w:before="0"/>
        <w:ind w:left="1418" w:hanging="1407"/>
        <w:rPr>
          <w:rFonts w:cs="Arial"/>
        </w:rPr>
      </w:pPr>
      <w:r w:rsidRPr="00E07E4C">
        <w:rPr>
          <w:rFonts w:cs="Arial"/>
          <w:b/>
        </w:rPr>
        <w:t>R</w:t>
      </w:r>
      <w:r>
        <w:rPr>
          <w:rFonts w:cs="Arial"/>
          <w:b/>
        </w:rPr>
        <w:tab/>
      </w:r>
      <w:r w:rsidRPr="00E07E4C">
        <w:rPr>
          <w:rFonts w:cs="Arial"/>
        </w:rPr>
        <w:t>Restricted (conceded) pass. Can be granted at the discretion of the provider providing the student has achieved a minimum of 45% overall and the course is not a compulsory course. A student can graduate with one R pass only.</w:t>
      </w:r>
    </w:p>
    <w:p w14:paraId="75F62EF7" w14:textId="2187B4A9" w:rsidR="00133865" w:rsidRDefault="00854B2A" w:rsidP="00854B2A">
      <w:pPr>
        <w:tabs>
          <w:tab w:val="left" w:pos="2127"/>
        </w:tabs>
        <w:spacing w:before="0"/>
        <w:ind w:left="1418" w:hanging="1407"/>
        <w:rPr>
          <w:rFonts w:cs="Arial"/>
        </w:rPr>
      </w:pPr>
      <w:r w:rsidRPr="00854B2A">
        <w:rPr>
          <w:rFonts w:cs="Arial"/>
          <w:b/>
        </w:rPr>
        <w:t>eCampus</w:t>
      </w:r>
      <w:r w:rsidR="00B82235">
        <w:rPr>
          <w:rFonts w:cs="Arial"/>
          <w:b/>
        </w:rPr>
        <w:tab/>
      </w:r>
      <w:r w:rsidRPr="003E2319">
        <w:rPr>
          <w:rFonts w:cs="Arial"/>
          <w:bCs/>
        </w:rPr>
        <w:t>The grading system specified in each of the relevant programme documents applies for eCampus programmes</w:t>
      </w:r>
    </w:p>
    <w:p w14:paraId="536A28A8" w14:textId="3F285C77" w:rsidR="00B97E3E" w:rsidRPr="001432D3" w:rsidRDefault="00A03C9E" w:rsidP="001432D3">
      <w:pPr>
        <w:pStyle w:val="Heading1"/>
        <w:numPr>
          <w:ilvl w:val="0"/>
          <w:numId w:val="0"/>
        </w:numPr>
        <w:rPr>
          <w:sz w:val="28"/>
          <w:szCs w:val="28"/>
        </w:rPr>
      </w:pPr>
      <w:bookmarkStart w:id="37" w:name="_Toc104205763"/>
      <w:r w:rsidRPr="001432D3">
        <w:rPr>
          <w:sz w:val="28"/>
          <w:szCs w:val="28"/>
        </w:rPr>
        <w:lastRenderedPageBreak/>
        <w:t>S</w:t>
      </w:r>
      <w:r w:rsidR="00B97E3E" w:rsidRPr="001432D3">
        <w:rPr>
          <w:sz w:val="28"/>
          <w:szCs w:val="28"/>
        </w:rPr>
        <w:t>chedule 3 – Academic Regalia</w:t>
      </w:r>
      <w:bookmarkEnd w:id="37"/>
      <w:r w:rsidRPr="001432D3">
        <w:rPr>
          <w:sz w:val="28"/>
          <w:szCs w:val="28"/>
        </w:rPr>
        <w:t xml:space="preserve"> </w:t>
      </w:r>
    </w:p>
    <w:p w14:paraId="536A28A9" w14:textId="0637E9E7" w:rsidR="00C85560" w:rsidRPr="008D15D6" w:rsidRDefault="006B20D7" w:rsidP="008D15D6">
      <w:pPr>
        <w:pStyle w:val="ListParagraph"/>
        <w:numPr>
          <w:ilvl w:val="0"/>
          <w:numId w:val="11"/>
        </w:numPr>
        <w:ind w:left="709" w:hanging="709"/>
        <w:rPr>
          <w:rFonts w:cs="Arial"/>
        </w:rPr>
      </w:pPr>
      <w:r w:rsidRPr="008D15D6">
        <w:rPr>
          <w:rFonts w:cs="Arial"/>
        </w:rPr>
        <w:t xml:space="preserve">Graduates at graduation ceremonies </w:t>
      </w:r>
      <w:r w:rsidR="005264F7" w:rsidRPr="008D15D6">
        <w:rPr>
          <w:rFonts w:cs="Arial"/>
        </w:rPr>
        <w:t>wear</w:t>
      </w:r>
      <w:r w:rsidRPr="008D15D6">
        <w:rPr>
          <w:rFonts w:cs="Arial"/>
        </w:rPr>
        <w:t xml:space="preserve"> academic dress appropriate to their award.</w:t>
      </w:r>
    </w:p>
    <w:p w14:paraId="45FF038B" w14:textId="7D4C2054" w:rsidR="005264F7" w:rsidRPr="00E6573F" w:rsidRDefault="006B20D7" w:rsidP="00E6573F">
      <w:pPr>
        <w:pStyle w:val="ListParagraph"/>
        <w:numPr>
          <w:ilvl w:val="0"/>
          <w:numId w:val="11"/>
        </w:numPr>
        <w:ind w:left="709" w:hanging="709"/>
        <w:rPr>
          <w:rFonts w:cs="Arial"/>
        </w:rPr>
      </w:pPr>
      <w:r w:rsidRPr="008D15D6">
        <w:rPr>
          <w:rFonts w:cs="Arial"/>
        </w:rPr>
        <w:t xml:space="preserve">Graduates of other institutions </w:t>
      </w:r>
      <w:r w:rsidR="00556BC8">
        <w:rPr>
          <w:rFonts w:cs="Arial"/>
        </w:rPr>
        <w:t>may wear</w:t>
      </w:r>
      <w:r w:rsidRPr="008D15D6">
        <w:rPr>
          <w:rFonts w:cs="Arial"/>
        </w:rPr>
        <w:t xml:space="preserve"> their highest degree</w:t>
      </w:r>
      <w:r w:rsidR="00C27BF9">
        <w:rPr>
          <w:rFonts w:cs="Arial"/>
        </w:rPr>
        <w:t>’s</w:t>
      </w:r>
      <w:r w:rsidRPr="008D15D6">
        <w:rPr>
          <w:rFonts w:cs="Arial"/>
        </w:rPr>
        <w:t xml:space="preserve"> academic dress from that institution if it is higher than the </w:t>
      </w:r>
      <w:r w:rsidR="00C27BF9">
        <w:rPr>
          <w:rFonts w:cs="Arial"/>
        </w:rPr>
        <w:t>qualification</w:t>
      </w:r>
      <w:r w:rsidR="00C27BF9" w:rsidRPr="008D15D6">
        <w:rPr>
          <w:rFonts w:cs="Arial"/>
        </w:rPr>
        <w:t xml:space="preserve"> </w:t>
      </w:r>
      <w:r w:rsidRPr="008D15D6">
        <w:rPr>
          <w:rFonts w:cs="Arial"/>
        </w:rPr>
        <w:t>being conferred by WelTec</w:t>
      </w:r>
      <w:r w:rsidR="002D69C6">
        <w:rPr>
          <w:rFonts w:cs="Arial"/>
        </w:rPr>
        <w:t>/Whitireia</w:t>
      </w:r>
      <w:r w:rsidRPr="008D15D6">
        <w:rPr>
          <w:rFonts w:cs="Arial"/>
        </w:rPr>
        <w:t>.</w:t>
      </w:r>
      <w:r w:rsidR="00E6573F">
        <w:rPr>
          <w:rFonts w:cs="Arial"/>
        </w:rPr>
        <w:t xml:space="preserve"> </w:t>
      </w:r>
      <w:r w:rsidR="00C27BF9" w:rsidRPr="00E6573F">
        <w:rPr>
          <w:rFonts w:cs="Arial"/>
        </w:rPr>
        <w:t>Graduands wear only one hood</w:t>
      </w:r>
      <w:r w:rsidR="00E6573F">
        <w:rPr>
          <w:rFonts w:cs="Arial"/>
        </w:rPr>
        <w:t>.</w:t>
      </w:r>
    </w:p>
    <w:p w14:paraId="2D82BA3F" w14:textId="77777777" w:rsidR="007C78A2" w:rsidRDefault="00063BD1" w:rsidP="00F76472">
      <w:pPr>
        <w:pStyle w:val="ListParagraph"/>
        <w:numPr>
          <w:ilvl w:val="0"/>
          <w:numId w:val="11"/>
        </w:numPr>
        <w:ind w:hanging="720"/>
        <w:rPr>
          <w:rFonts w:cs="Arial"/>
        </w:rPr>
      </w:pPr>
      <w:r w:rsidRPr="00856942">
        <w:rPr>
          <w:rFonts w:cs="Arial"/>
        </w:rPr>
        <w:t xml:space="preserve">The </w:t>
      </w:r>
      <w:r w:rsidR="00C116CB" w:rsidRPr="00856942">
        <w:rPr>
          <w:rFonts w:cs="Arial"/>
        </w:rPr>
        <w:t xml:space="preserve">academic dress </w:t>
      </w:r>
      <w:r w:rsidRPr="00856942">
        <w:rPr>
          <w:rFonts w:cs="Arial"/>
        </w:rPr>
        <w:t>for all degrees is</w:t>
      </w:r>
      <w:r w:rsidR="00C116CB" w:rsidRPr="00856942">
        <w:rPr>
          <w:rFonts w:cs="Arial"/>
        </w:rPr>
        <w:t xml:space="preserve"> a black gown</w:t>
      </w:r>
      <w:r w:rsidR="00CD721E" w:rsidRPr="00856942">
        <w:rPr>
          <w:rFonts w:cs="Arial"/>
        </w:rPr>
        <w:t xml:space="preserve"> (same as Cambridge Bachelor of Arts)</w:t>
      </w:r>
      <w:r w:rsidR="00ED28A6" w:rsidRPr="00856942">
        <w:rPr>
          <w:rFonts w:cs="Arial"/>
        </w:rPr>
        <w:t>, a black trencher with a black tassel</w:t>
      </w:r>
      <w:r w:rsidR="000B3E5E" w:rsidRPr="00856942">
        <w:rPr>
          <w:rFonts w:cs="Arial"/>
        </w:rPr>
        <w:t xml:space="preserve"> and a hood </w:t>
      </w:r>
      <w:r w:rsidR="00347318" w:rsidRPr="00856942">
        <w:rPr>
          <w:rFonts w:cs="Arial"/>
        </w:rPr>
        <w:t>(same size and shape as for Cambridge Master of Arts)</w:t>
      </w:r>
      <w:r w:rsidR="000B3E5E" w:rsidRPr="00856942">
        <w:rPr>
          <w:rFonts w:cs="Arial"/>
        </w:rPr>
        <w:t>.</w:t>
      </w:r>
    </w:p>
    <w:p w14:paraId="2B9B23FA" w14:textId="7F8C6260" w:rsidR="00F76472" w:rsidRDefault="007C78A2" w:rsidP="00F76472">
      <w:pPr>
        <w:pStyle w:val="ListParagraph"/>
        <w:numPr>
          <w:ilvl w:val="0"/>
          <w:numId w:val="11"/>
        </w:numPr>
        <w:ind w:hanging="720"/>
        <w:rPr>
          <w:rFonts w:cs="Arial"/>
        </w:rPr>
      </w:pPr>
      <w:r>
        <w:rPr>
          <w:rFonts w:cs="Arial"/>
        </w:rPr>
        <w:t>The academic dress for graduate diplomas and diplomas is a black gown</w:t>
      </w:r>
      <w:r w:rsidR="00262B16">
        <w:rPr>
          <w:rFonts w:cs="Arial"/>
        </w:rPr>
        <w:t xml:space="preserve"> and a scarf or stole as described for each Institution.</w:t>
      </w:r>
      <w:r w:rsidR="000B3E5E" w:rsidRPr="00856942">
        <w:rPr>
          <w:rFonts w:cs="Arial"/>
        </w:rPr>
        <w:t xml:space="preserve"> </w:t>
      </w:r>
    </w:p>
    <w:p w14:paraId="3A48C58F" w14:textId="3E485467" w:rsidR="00CF6975" w:rsidRPr="00AF0792" w:rsidRDefault="00AF0792" w:rsidP="00AF0792">
      <w:pPr>
        <w:rPr>
          <w:rFonts w:cs="Arial"/>
          <w:b/>
          <w:bCs/>
        </w:rPr>
      </w:pPr>
      <w:r>
        <w:rPr>
          <w:rFonts w:cs="Arial"/>
          <w:b/>
          <w:bCs/>
        </w:rPr>
        <w:t>WelTec</w:t>
      </w:r>
    </w:p>
    <w:p w14:paraId="055C9D5E" w14:textId="144972CF" w:rsidR="00F374A6" w:rsidRDefault="006F25DE" w:rsidP="00F76472">
      <w:pPr>
        <w:pStyle w:val="ListParagraph"/>
        <w:numPr>
          <w:ilvl w:val="0"/>
          <w:numId w:val="11"/>
        </w:numPr>
        <w:ind w:hanging="720"/>
        <w:rPr>
          <w:rFonts w:cs="Arial"/>
        </w:rPr>
      </w:pPr>
      <w:r>
        <w:rPr>
          <w:rFonts w:cs="Arial"/>
        </w:rPr>
        <w:t xml:space="preserve">The degree hood is </w:t>
      </w:r>
      <w:r w:rsidR="00E202DF">
        <w:rPr>
          <w:rFonts w:cs="Arial"/>
        </w:rPr>
        <w:t xml:space="preserve">navy </w:t>
      </w:r>
      <w:r w:rsidR="00B773B5" w:rsidRPr="0056563D">
        <w:rPr>
          <w:rFonts w:cs="Arial"/>
        </w:rPr>
        <w:t>blue</w:t>
      </w:r>
      <w:r w:rsidR="00E202DF">
        <w:rPr>
          <w:rFonts w:cs="Arial"/>
        </w:rPr>
        <w:t xml:space="preserve"> (BCC 90)</w:t>
      </w:r>
      <w:r w:rsidR="00D02133" w:rsidRPr="00856942">
        <w:rPr>
          <w:rFonts w:cs="Arial"/>
        </w:rPr>
        <w:t xml:space="preserve"> with a coloured lining.</w:t>
      </w:r>
    </w:p>
    <w:p w14:paraId="01B1CCD3" w14:textId="45C1AF39" w:rsidR="0006780F" w:rsidRDefault="00CE28C6" w:rsidP="0006780F">
      <w:pPr>
        <w:pStyle w:val="ListParagraph"/>
        <w:keepLines/>
        <w:numPr>
          <w:ilvl w:val="0"/>
          <w:numId w:val="11"/>
        </w:numPr>
        <w:ind w:left="709" w:hanging="709"/>
        <w:rPr>
          <w:rFonts w:cs="Arial"/>
        </w:rPr>
      </w:pPr>
      <w:r>
        <w:rPr>
          <w:rFonts w:cs="Arial"/>
        </w:rPr>
        <w:t>Postgrad</w:t>
      </w:r>
      <w:r w:rsidR="00011674">
        <w:rPr>
          <w:rFonts w:cs="Arial"/>
        </w:rPr>
        <w:t>u</w:t>
      </w:r>
      <w:r>
        <w:rPr>
          <w:rFonts w:cs="Arial"/>
        </w:rPr>
        <w:t xml:space="preserve">ate </w:t>
      </w:r>
      <w:r w:rsidR="005657F5">
        <w:rPr>
          <w:rFonts w:cs="Arial"/>
        </w:rPr>
        <w:t>c</w:t>
      </w:r>
      <w:r>
        <w:rPr>
          <w:rFonts w:cs="Arial"/>
        </w:rPr>
        <w:t xml:space="preserve">ertificate, </w:t>
      </w:r>
      <w:r w:rsidR="005657F5">
        <w:rPr>
          <w:rFonts w:cs="Arial"/>
        </w:rPr>
        <w:t>p</w:t>
      </w:r>
      <w:r>
        <w:rPr>
          <w:rFonts w:cs="Arial"/>
        </w:rPr>
        <w:t xml:space="preserve">ostgraduate </w:t>
      </w:r>
      <w:r w:rsidR="005657F5">
        <w:rPr>
          <w:rFonts w:cs="Arial"/>
        </w:rPr>
        <w:t>d</w:t>
      </w:r>
      <w:r>
        <w:rPr>
          <w:rFonts w:cs="Arial"/>
        </w:rPr>
        <w:t>iploma</w:t>
      </w:r>
      <w:r w:rsidR="0001299C">
        <w:rPr>
          <w:rFonts w:cs="Arial"/>
        </w:rPr>
        <w:t xml:space="preserve">, </w:t>
      </w:r>
      <w:r w:rsidR="005657F5">
        <w:rPr>
          <w:rFonts w:cs="Arial"/>
        </w:rPr>
        <w:t>g</w:t>
      </w:r>
      <w:r w:rsidR="003261C7">
        <w:rPr>
          <w:rFonts w:cs="Arial"/>
        </w:rPr>
        <w:t xml:space="preserve">raduate </w:t>
      </w:r>
      <w:r w:rsidR="005657F5">
        <w:rPr>
          <w:rFonts w:cs="Arial"/>
        </w:rPr>
        <w:t>d</w:t>
      </w:r>
      <w:r w:rsidR="0006780F" w:rsidRPr="00266C51">
        <w:rPr>
          <w:rFonts w:cs="Arial"/>
        </w:rPr>
        <w:t xml:space="preserve">iploma </w:t>
      </w:r>
      <w:r w:rsidR="003261C7">
        <w:rPr>
          <w:rFonts w:cs="Arial"/>
        </w:rPr>
        <w:t xml:space="preserve">and </w:t>
      </w:r>
      <w:r w:rsidR="005657F5">
        <w:rPr>
          <w:rFonts w:cs="Arial"/>
        </w:rPr>
        <w:t>d</w:t>
      </w:r>
      <w:r w:rsidR="003261C7">
        <w:rPr>
          <w:rFonts w:cs="Arial"/>
        </w:rPr>
        <w:t>iploma graduands</w:t>
      </w:r>
      <w:r w:rsidR="009C4C69">
        <w:rPr>
          <w:rFonts w:cs="Arial"/>
        </w:rPr>
        <w:t xml:space="preserve"> wear a </w:t>
      </w:r>
      <w:r w:rsidR="003F7F66">
        <w:rPr>
          <w:rFonts w:cs="Arial"/>
        </w:rPr>
        <w:t>n</w:t>
      </w:r>
      <w:r w:rsidR="0006780F" w:rsidRPr="00266C51">
        <w:rPr>
          <w:rFonts w:cs="Arial"/>
        </w:rPr>
        <w:t xml:space="preserve">avy </w:t>
      </w:r>
      <w:r w:rsidR="00D518D3">
        <w:rPr>
          <w:rFonts w:cs="Arial"/>
        </w:rPr>
        <w:t>b</w:t>
      </w:r>
      <w:r w:rsidR="0006780F" w:rsidRPr="00266C51">
        <w:rPr>
          <w:rFonts w:cs="Arial"/>
        </w:rPr>
        <w:t xml:space="preserve">lue (BCC 90) with </w:t>
      </w:r>
      <w:r w:rsidR="003400C0">
        <w:rPr>
          <w:rFonts w:cs="Arial"/>
        </w:rPr>
        <w:t>l</w:t>
      </w:r>
      <w:r w:rsidR="0006780F" w:rsidRPr="00266C51">
        <w:rPr>
          <w:rFonts w:cs="Arial"/>
        </w:rPr>
        <w:t xml:space="preserve">ime </w:t>
      </w:r>
      <w:r w:rsidR="003400C0">
        <w:rPr>
          <w:rFonts w:cs="Arial"/>
        </w:rPr>
        <w:t>g</w:t>
      </w:r>
      <w:r w:rsidR="0006780F" w:rsidRPr="00266C51">
        <w:rPr>
          <w:rFonts w:cs="Arial"/>
        </w:rPr>
        <w:t>reen</w:t>
      </w:r>
      <w:r w:rsidR="0006780F">
        <w:rPr>
          <w:rFonts w:cs="Arial"/>
        </w:rPr>
        <w:t xml:space="preserve"> (Pantone 382)</w:t>
      </w:r>
      <w:r w:rsidR="003D2280">
        <w:rPr>
          <w:rFonts w:cs="Arial"/>
        </w:rPr>
        <w:t xml:space="preserve"> scarf</w:t>
      </w:r>
      <w:r w:rsidR="0006780F" w:rsidRPr="00266C51">
        <w:rPr>
          <w:rFonts w:cs="Arial"/>
        </w:rPr>
        <w:t>.</w:t>
      </w:r>
    </w:p>
    <w:p w14:paraId="347E4950" w14:textId="7279D3F3" w:rsidR="00AF0792" w:rsidRPr="00D56097" w:rsidRDefault="001C5CF6" w:rsidP="00C4671D">
      <w:pPr>
        <w:pStyle w:val="ListParagraph"/>
        <w:keepLines/>
        <w:numPr>
          <w:ilvl w:val="0"/>
          <w:numId w:val="11"/>
        </w:numPr>
        <w:ind w:left="709" w:hanging="709"/>
        <w:rPr>
          <w:rFonts w:cs="Arial"/>
        </w:rPr>
      </w:pPr>
      <w:r>
        <w:rPr>
          <w:rFonts w:cs="Arial"/>
        </w:rPr>
        <w:t>The colours for hood linings are as follows:</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9"/>
        <w:gridCol w:w="1276"/>
      </w:tblGrid>
      <w:tr w:rsidR="00C2587C" w:rsidRPr="00E14AA3" w14:paraId="15C046D7" w14:textId="77777777" w:rsidTr="00162136">
        <w:trPr>
          <w:trHeight w:val="333"/>
        </w:trPr>
        <w:tc>
          <w:tcPr>
            <w:tcW w:w="4536" w:type="dxa"/>
            <w:vAlign w:val="center"/>
          </w:tcPr>
          <w:p w14:paraId="4315F968" w14:textId="2DD6352C" w:rsidR="00C2587C" w:rsidRPr="00B0213C" w:rsidRDefault="008338B0" w:rsidP="000F62E0">
            <w:pPr>
              <w:spacing w:before="0"/>
              <w:rPr>
                <w:rFonts w:cs="Arial"/>
                <w:b/>
                <w:bCs/>
              </w:rPr>
            </w:pPr>
            <w:r>
              <w:rPr>
                <w:rFonts w:cs="Arial"/>
                <w:b/>
                <w:bCs/>
              </w:rPr>
              <w:t xml:space="preserve">Undergraduate/Postgraduate </w:t>
            </w:r>
            <w:r w:rsidR="00B0213C">
              <w:rPr>
                <w:rFonts w:cs="Arial"/>
                <w:b/>
                <w:bCs/>
              </w:rPr>
              <w:t>Degree</w:t>
            </w:r>
          </w:p>
        </w:tc>
        <w:tc>
          <w:tcPr>
            <w:tcW w:w="3969" w:type="dxa"/>
            <w:vAlign w:val="center"/>
          </w:tcPr>
          <w:p w14:paraId="3D0DE06D" w14:textId="2D72BA1D" w:rsidR="00C2587C" w:rsidRPr="00B0213C" w:rsidRDefault="00B0213C" w:rsidP="000F62E0">
            <w:pPr>
              <w:spacing w:before="0"/>
              <w:rPr>
                <w:rFonts w:cs="Arial"/>
                <w:b/>
                <w:bCs/>
              </w:rPr>
            </w:pPr>
            <w:r>
              <w:rPr>
                <w:rFonts w:cs="Arial"/>
                <w:b/>
                <w:bCs/>
              </w:rPr>
              <w:t>BCC Colour</w:t>
            </w:r>
          </w:p>
        </w:tc>
        <w:tc>
          <w:tcPr>
            <w:tcW w:w="1276" w:type="dxa"/>
            <w:vAlign w:val="center"/>
          </w:tcPr>
          <w:p w14:paraId="586780AD" w14:textId="1E49CBBD" w:rsidR="00C2587C" w:rsidRPr="00B0213C" w:rsidRDefault="00B0213C" w:rsidP="00B0213C">
            <w:pPr>
              <w:spacing w:before="0"/>
              <w:rPr>
                <w:rFonts w:cs="Arial"/>
                <w:b/>
                <w:bCs/>
              </w:rPr>
            </w:pPr>
            <w:r>
              <w:rPr>
                <w:rFonts w:cs="Arial"/>
                <w:b/>
                <w:bCs/>
              </w:rPr>
              <w:t>BCC Code</w:t>
            </w:r>
          </w:p>
        </w:tc>
      </w:tr>
      <w:tr w:rsidR="00C2587C" w:rsidRPr="00E14AA3" w14:paraId="1FA30E12" w14:textId="77777777" w:rsidTr="00162136">
        <w:trPr>
          <w:trHeight w:val="283"/>
        </w:trPr>
        <w:tc>
          <w:tcPr>
            <w:tcW w:w="4536" w:type="dxa"/>
            <w:vAlign w:val="center"/>
          </w:tcPr>
          <w:p w14:paraId="7FB72376" w14:textId="79767CCA" w:rsidR="00C2587C" w:rsidRPr="00E14AA3" w:rsidRDefault="00C2587C" w:rsidP="000F62E0">
            <w:pPr>
              <w:spacing w:before="0"/>
              <w:rPr>
                <w:rFonts w:cs="Arial"/>
              </w:rPr>
            </w:pPr>
            <w:r w:rsidRPr="00E14AA3">
              <w:rPr>
                <w:rFonts w:cs="Arial"/>
              </w:rPr>
              <w:t>Bachelor of Alcohol and Drug Studies</w:t>
            </w:r>
          </w:p>
        </w:tc>
        <w:tc>
          <w:tcPr>
            <w:tcW w:w="3969" w:type="dxa"/>
            <w:vAlign w:val="center"/>
          </w:tcPr>
          <w:p w14:paraId="2FD8695E" w14:textId="1E931C2A" w:rsidR="00C2587C" w:rsidRPr="00E14AA3" w:rsidRDefault="00C2587C" w:rsidP="000F62E0">
            <w:pPr>
              <w:spacing w:before="0"/>
              <w:rPr>
                <w:rFonts w:cs="Arial"/>
              </w:rPr>
            </w:pPr>
            <w:r w:rsidRPr="00E14AA3">
              <w:rPr>
                <w:rFonts w:cs="Arial"/>
              </w:rPr>
              <w:t xml:space="preserve">Ice </w:t>
            </w:r>
            <w:r w:rsidR="00C3374C">
              <w:rPr>
                <w:rFonts w:cs="Arial"/>
              </w:rPr>
              <w:t>b</w:t>
            </w:r>
            <w:r w:rsidRPr="00E14AA3">
              <w:rPr>
                <w:rFonts w:cs="Arial"/>
              </w:rPr>
              <w:t>lue</w:t>
            </w:r>
          </w:p>
        </w:tc>
        <w:tc>
          <w:tcPr>
            <w:tcW w:w="1276" w:type="dxa"/>
            <w:vAlign w:val="center"/>
          </w:tcPr>
          <w:p w14:paraId="1C4F0C99" w14:textId="019C4B1A" w:rsidR="00C2587C" w:rsidRPr="00E14AA3" w:rsidRDefault="00C2587C" w:rsidP="000F62E0">
            <w:pPr>
              <w:spacing w:before="0"/>
              <w:jc w:val="center"/>
              <w:rPr>
                <w:rFonts w:cs="Arial"/>
              </w:rPr>
            </w:pPr>
            <w:r w:rsidRPr="00E14AA3">
              <w:rPr>
                <w:rFonts w:cs="Arial"/>
              </w:rPr>
              <w:t>234</w:t>
            </w:r>
          </w:p>
        </w:tc>
      </w:tr>
      <w:tr w:rsidR="001C5CF6" w:rsidRPr="00E14AA3" w14:paraId="2641869F" w14:textId="77777777" w:rsidTr="00162136">
        <w:trPr>
          <w:trHeight w:val="283"/>
        </w:trPr>
        <w:tc>
          <w:tcPr>
            <w:tcW w:w="4536" w:type="dxa"/>
            <w:vAlign w:val="center"/>
          </w:tcPr>
          <w:p w14:paraId="7425BF8F" w14:textId="77777777" w:rsidR="001C5CF6" w:rsidRPr="00E14AA3" w:rsidRDefault="001C5CF6" w:rsidP="000F62E0">
            <w:pPr>
              <w:spacing w:before="0"/>
              <w:rPr>
                <w:rFonts w:cs="Arial"/>
              </w:rPr>
            </w:pPr>
            <w:r w:rsidRPr="00E14AA3">
              <w:rPr>
                <w:rFonts w:cs="Arial"/>
              </w:rPr>
              <w:t>Bachelor of Applied Management</w:t>
            </w:r>
          </w:p>
        </w:tc>
        <w:tc>
          <w:tcPr>
            <w:tcW w:w="3969" w:type="dxa"/>
            <w:vAlign w:val="center"/>
          </w:tcPr>
          <w:p w14:paraId="6732D725" w14:textId="77777777" w:rsidR="001C5CF6" w:rsidRPr="00E14AA3" w:rsidRDefault="001C5CF6" w:rsidP="000F62E0">
            <w:pPr>
              <w:spacing w:before="0"/>
              <w:rPr>
                <w:rFonts w:cs="Arial"/>
              </w:rPr>
            </w:pPr>
            <w:r w:rsidRPr="00E14AA3">
              <w:rPr>
                <w:rFonts w:cs="Arial"/>
              </w:rPr>
              <w:t>Burgundy</w:t>
            </w:r>
          </w:p>
        </w:tc>
        <w:tc>
          <w:tcPr>
            <w:tcW w:w="1276" w:type="dxa"/>
            <w:vAlign w:val="center"/>
          </w:tcPr>
          <w:p w14:paraId="24748C92" w14:textId="77777777" w:rsidR="001C5CF6" w:rsidRPr="00E14AA3" w:rsidRDefault="001C5CF6" w:rsidP="000F62E0">
            <w:pPr>
              <w:spacing w:before="0"/>
              <w:jc w:val="center"/>
              <w:rPr>
                <w:rFonts w:cs="Arial"/>
              </w:rPr>
            </w:pPr>
            <w:r w:rsidRPr="00E14AA3">
              <w:rPr>
                <w:rFonts w:cs="Arial"/>
              </w:rPr>
              <w:t>038</w:t>
            </w:r>
          </w:p>
        </w:tc>
      </w:tr>
      <w:tr w:rsidR="007279AB" w:rsidRPr="00E14AA3" w14:paraId="5AE01CAE" w14:textId="77777777" w:rsidTr="00162136">
        <w:trPr>
          <w:trHeight w:val="283"/>
        </w:trPr>
        <w:tc>
          <w:tcPr>
            <w:tcW w:w="4536" w:type="dxa"/>
            <w:vAlign w:val="center"/>
          </w:tcPr>
          <w:p w14:paraId="0C556858" w14:textId="2A2C17E8" w:rsidR="007279AB" w:rsidRPr="00E14AA3" w:rsidRDefault="007279AB" w:rsidP="000F62E0">
            <w:pPr>
              <w:spacing w:before="0"/>
              <w:rPr>
                <w:rFonts w:cs="Arial"/>
              </w:rPr>
            </w:pPr>
            <w:r>
              <w:rPr>
                <w:rFonts w:cs="Arial"/>
              </w:rPr>
              <w:t>Bachelor of Applied Business Management</w:t>
            </w:r>
          </w:p>
        </w:tc>
        <w:tc>
          <w:tcPr>
            <w:tcW w:w="3969" w:type="dxa"/>
            <w:vAlign w:val="center"/>
          </w:tcPr>
          <w:p w14:paraId="4390AEAB" w14:textId="24CD8A04" w:rsidR="007279AB" w:rsidRPr="00E86F8F" w:rsidRDefault="00B01653" w:rsidP="000F62E0">
            <w:pPr>
              <w:spacing w:before="0"/>
              <w:rPr>
                <w:rFonts w:cs="Arial"/>
              </w:rPr>
            </w:pPr>
            <w:r w:rsidRPr="00E86F8F">
              <w:rPr>
                <w:rFonts w:cs="Arial"/>
              </w:rPr>
              <w:t>Burgundy</w:t>
            </w:r>
          </w:p>
        </w:tc>
        <w:tc>
          <w:tcPr>
            <w:tcW w:w="1276" w:type="dxa"/>
            <w:vAlign w:val="center"/>
          </w:tcPr>
          <w:p w14:paraId="2089A087" w14:textId="5F50B280" w:rsidR="007279AB" w:rsidRPr="00E14AA3" w:rsidRDefault="008C5433" w:rsidP="000F62E0">
            <w:pPr>
              <w:spacing w:before="0"/>
              <w:jc w:val="center"/>
              <w:rPr>
                <w:rFonts w:cs="Arial"/>
              </w:rPr>
            </w:pPr>
            <w:r>
              <w:rPr>
                <w:rFonts w:cs="Arial"/>
              </w:rPr>
              <w:t>038</w:t>
            </w:r>
          </w:p>
        </w:tc>
      </w:tr>
      <w:tr w:rsidR="001C5CF6" w:rsidRPr="00E14AA3" w14:paraId="05DE7452" w14:textId="77777777" w:rsidTr="00162136">
        <w:trPr>
          <w:trHeight w:val="283"/>
        </w:trPr>
        <w:tc>
          <w:tcPr>
            <w:tcW w:w="4536" w:type="dxa"/>
            <w:vAlign w:val="center"/>
          </w:tcPr>
          <w:p w14:paraId="3AD64379" w14:textId="77777777" w:rsidR="001C5CF6" w:rsidRPr="00E14AA3" w:rsidRDefault="001C5CF6" w:rsidP="000F62E0">
            <w:pPr>
              <w:spacing w:before="0"/>
              <w:rPr>
                <w:rFonts w:cs="Arial"/>
              </w:rPr>
            </w:pPr>
            <w:r w:rsidRPr="00E14AA3">
              <w:rPr>
                <w:rFonts w:cs="Arial"/>
              </w:rPr>
              <w:t>Bachelor of Counselling</w:t>
            </w:r>
          </w:p>
        </w:tc>
        <w:tc>
          <w:tcPr>
            <w:tcW w:w="3969" w:type="dxa"/>
            <w:vAlign w:val="center"/>
          </w:tcPr>
          <w:p w14:paraId="48E75E43" w14:textId="2D4A9B43" w:rsidR="001C5CF6" w:rsidRPr="00E86F8F" w:rsidRDefault="001C5CF6" w:rsidP="000F62E0">
            <w:pPr>
              <w:spacing w:before="0"/>
              <w:rPr>
                <w:rFonts w:cs="Arial"/>
              </w:rPr>
            </w:pPr>
            <w:r w:rsidRPr="00E86F8F">
              <w:rPr>
                <w:rFonts w:cs="Arial"/>
              </w:rPr>
              <w:t xml:space="preserve">Ice </w:t>
            </w:r>
            <w:r w:rsidR="00C22E1D">
              <w:rPr>
                <w:rFonts w:cs="Arial"/>
              </w:rPr>
              <w:t>b</w:t>
            </w:r>
            <w:r w:rsidRPr="00E86F8F">
              <w:rPr>
                <w:rFonts w:cs="Arial"/>
              </w:rPr>
              <w:t>lue</w:t>
            </w:r>
          </w:p>
        </w:tc>
        <w:tc>
          <w:tcPr>
            <w:tcW w:w="1276" w:type="dxa"/>
            <w:vAlign w:val="center"/>
          </w:tcPr>
          <w:p w14:paraId="6F17F9FE" w14:textId="77777777" w:rsidR="001C5CF6" w:rsidRPr="00E14AA3" w:rsidRDefault="001C5CF6" w:rsidP="000F62E0">
            <w:pPr>
              <w:spacing w:before="0"/>
              <w:jc w:val="center"/>
              <w:rPr>
                <w:rFonts w:cs="Arial"/>
              </w:rPr>
            </w:pPr>
            <w:r w:rsidRPr="00E14AA3">
              <w:rPr>
                <w:rFonts w:cs="Arial"/>
              </w:rPr>
              <w:t>234</w:t>
            </w:r>
          </w:p>
        </w:tc>
      </w:tr>
      <w:tr w:rsidR="00B647B8" w:rsidRPr="00E14AA3" w14:paraId="417C0A61" w14:textId="77777777" w:rsidTr="00162136">
        <w:trPr>
          <w:trHeight w:val="283"/>
        </w:trPr>
        <w:tc>
          <w:tcPr>
            <w:tcW w:w="4536" w:type="dxa"/>
            <w:vAlign w:val="center"/>
          </w:tcPr>
          <w:p w14:paraId="46FABA58" w14:textId="7E25B9C0" w:rsidR="00B647B8" w:rsidRPr="00E14AA3" w:rsidRDefault="00B647B8" w:rsidP="000F62E0">
            <w:pPr>
              <w:spacing w:before="0"/>
              <w:rPr>
                <w:rFonts w:cs="Arial"/>
              </w:rPr>
            </w:pPr>
            <w:r>
              <w:rPr>
                <w:rFonts w:cs="Arial"/>
              </w:rPr>
              <w:t>Bachelor of Counselling and Addiction Practice</w:t>
            </w:r>
          </w:p>
        </w:tc>
        <w:tc>
          <w:tcPr>
            <w:tcW w:w="3969" w:type="dxa"/>
            <w:vAlign w:val="center"/>
          </w:tcPr>
          <w:p w14:paraId="1BCB918C" w14:textId="22332159" w:rsidR="00B647B8" w:rsidRPr="00E86F8F" w:rsidRDefault="00616BA1" w:rsidP="000F62E0">
            <w:pPr>
              <w:spacing w:before="0"/>
              <w:rPr>
                <w:rFonts w:cs="Arial"/>
              </w:rPr>
            </w:pPr>
            <w:r w:rsidRPr="00E86F8F">
              <w:rPr>
                <w:rFonts w:cs="Arial"/>
              </w:rPr>
              <w:t xml:space="preserve">Ice </w:t>
            </w:r>
            <w:r w:rsidR="00C3374C">
              <w:rPr>
                <w:rFonts w:cs="Arial"/>
              </w:rPr>
              <w:t>b</w:t>
            </w:r>
            <w:r w:rsidRPr="00E86F8F">
              <w:rPr>
                <w:rFonts w:cs="Arial"/>
              </w:rPr>
              <w:t>lue</w:t>
            </w:r>
          </w:p>
        </w:tc>
        <w:tc>
          <w:tcPr>
            <w:tcW w:w="1276" w:type="dxa"/>
            <w:vAlign w:val="center"/>
          </w:tcPr>
          <w:p w14:paraId="6B9B5796" w14:textId="72624A96" w:rsidR="00B647B8" w:rsidRPr="00E14AA3" w:rsidRDefault="008C5433" w:rsidP="000F62E0">
            <w:pPr>
              <w:spacing w:before="0"/>
              <w:jc w:val="center"/>
              <w:rPr>
                <w:rFonts w:cs="Arial"/>
              </w:rPr>
            </w:pPr>
            <w:r>
              <w:rPr>
                <w:rFonts w:cs="Arial"/>
              </w:rPr>
              <w:t>234</w:t>
            </w:r>
          </w:p>
        </w:tc>
      </w:tr>
      <w:tr w:rsidR="001C5CF6" w:rsidRPr="00E14AA3" w14:paraId="67AB5634" w14:textId="77777777" w:rsidTr="00162136">
        <w:trPr>
          <w:trHeight w:val="283"/>
        </w:trPr>
        <w:tc>
          <w:tcPr>
            <w:tcW w:w="4536" w:type="dxa"/>
            <w:vAlign w:val="center"/>
          </w:tcPr>
          <w:p w14:paraId="422128C2" w14:textId="77777777" w:rsidR="001C5CF6" w:rsidRPr="00E14AA3" w:rsidRDefault="001C5CF6" w:rsidP="000F62E0">
            <w:pPr>
              <w:spacing w:before="0"/>
              <w:rPr>
                <w:rFonts w:cs="Arial"/>
              </w:rPr>
            </w:pPr>
            <w:r w:rsidRPr="00E14AA3">
              <w:rPr>
                <w:rFonts w:cs="Arial"/>
              </w:rPr>
              <w:t>Bachelor of Creative Technologies</w:t>
            </w:r>
          </w:p>
        </w:tc>
        <w:tc>
          <w:tcPr>
            <w:tcW w:w="3969" w:type="dxa"/>
            <w:vAlign w:val="center"/>
          </w:tcPr>
          <w:p w14:paraId="0D257272" w14:textId="0CAC4004" w:rsidR="001C5CF6" w:rsidRPr="00E86F8F" w:rsidRDefault="001C5CF6" w:rsidP="000F62E0">
            <w:pPr>
              <w:spacing w:before="0"/>
              <w:rPr>
                <w:rFonts w:cs="Arial"/>
              </w:rPr>
            </w:pPr>
            <w:r w:rsidRPr="00E86F8F">
              <w:rPr>
                <w:rFonts w:cs="Arial"/>
              </w:rPr>
              <w:t xml:space="preserve">Post Office </w:t>
            </w:r>
            <w:r w:rsidR="00C22E1D">
              <w:rPr>
                <w:rFonts w:cs="Arial"/>
              </w:rPr>
              <w:t>r</w:t>
            </w:r>
            <w:r w:rsidRPr="00E86F8F">
              <w:rPr>
                <w:rFonts w:cs="Arial"/>
              </w:rPr>
              <w:t>ed</w:t>
            </w:r>
          </w:p>
        </w:tc>
        <w:tc>
          <w:tcPr>
            <w:tcW w:w="1276" w:type="dxa"/>
            <w:vAlign w:val="center"/>
          </w:tcPr>
          <w:p w14:paraId="70A43C54" w14:textId="77777777" w:rsidR="001C5CF6" w:rsidRPr="00E14AA3" w:rsidRDefault="001C5CF6" w:rsidP="000F62E0">
            <w:pPr>
              <w:spacing w:before="0"/>
              <w:jc w:val="center"/>
              <w:rPr>
                <w:rFonts w:cs="Arial"/>
              </w:rPr>
            </w:pPr>
            <w:r w:rsidRPr="00E14AA3">
              <w:rPr>
                <w:rFonts w:cs="Arial"/>
              </w:rPr>
              <w:t>209</w:t>
            </w:r>
          </w:p>
        </w:tc>
      </w:tr>
      <w:tr w:rsidR="00AB01ED" w:rsidRPr="00E14AA3" w14:paraId="690CA6C8" w14:textId="77777777" w:rsidTr="00162136">
        <w:trPr>
          <w:trHeight w:val="283"/>
        </w:trPr>
        <w:tc>
          <w:tcPr>
            <w:tcW w:w="4536" w:type="dxa"/>
            <w:vAlign w:val="center"/>
          </w:tcPr>
          <w:p w14:paraId="46E3EC24" w14:textId="2C4C5838" w:rsidR="00AB01ED" w:rsidRPr="00E14AA3" w:rsidRDefault="00AB01ED" w:rsidP="000F62E0">
            <w:pPr>
              <w:spacing w:before="0"/>
              <w:rPr>
                <w:rFonts w:cs="Arial"/>
              </w:rPr>
            </w:pPr>
            <w:r>
              <w:rPr>
                <w:rFonts w:cs="Arial"/>
              </w:rPr>
              <w:t>Bachelor of Creativity</w:t>
            </w:r>
          </w:p>
        </w:tc>
        <w:tc>
          <w:tcPr>
            <w:tcW w:w="3969" w:type="dxa"/>
            <w:vAlign w:val="center"/>
          </w:tcPr>
          <w:p w14:paraId="30E706FB" w14:textId="47209B3D" w:rsidR="00AB01ED" w:rsidRPr="00E86F8F" w:rsidRDefault="00616BA1" w:rsidP="000F62E0">
            <w:pPr>
              <w:spacing w:before="0"/>
              <w:rPr>
                <w:rFonts w:cs="Arial"/>
              </w:rPr>
            </w:pPr>
            <w:r w:rsidRPr="00E86F8F">
              <w:rPr>
                <w:rFonts w:cs="Arial"/>
              </w:rPr>
              <w:t xml:space="preserve">Post Office </w:t>
            </w:r>
            <w:r w:rsidR="008B56A1">
              <w:rPr>
                <w:rFonts w:cs="Arial"/>
              </w:rPr>
              <w:t>r</w:t>
            </w:r>
            <w:r w:rsidRPr="00E86F8F">
              <w:rPr>
                <w:rFonts w:cs="Arial"/>
              </w:rPr>
              <w:t>ed</w:t>
            </w:r>
          </w:p>
        </w:tc>
        <w:tc>
          <w:tcPr>
            <w:tcW w:w="1276" w:type="dxa"/>
            <w:vAlign w:val="center"/>
          </w:tcPr>
          <w:p w14:paraId="2A03A639" w14:textId="058251CE" w:rsidR="00AB01ED" w:rsidRPr="00E14AA3" w:rsidRDefault="000D1A9A" w:rsidP="000F62E0">
            <w:pPr>
              <w:spacing w:before="0"/>
              <w:jc w:val="center"/>
              <w:rPr>
                <w:rFonts w:cs="Arial"/>
              </w:rPr>
            </w:pPr>
            <w:r>
              <w:rPr>
                <w:rFonts w:cs="Arial"/>
              </w:rPr>
              <w:t>209</w:t>
            </w:r>
          </w:p>
        </w:tc>
      </w:tr>
      <w:tr w:rsidR="001C5CF6" w:rsidRPr="00E14AA3" w14:paraId="580B704B" w14:textId="77777777" w:rsidTr="00162136">
        <w:trPr>
          <w:trHeight w:val="283"/>
        </w:trPr>
        <w:tc>
          <w:tcPr>
            <w:tcW w:w="4536" w:type="dxa"/>
            <w:vAlign w:val="center"/>
          </w:tcPr>
          <w:p w14:paraId="3316F41D" w14:textId="77777777" w:rsidR="001C5CF6" w:rsidRPr="00E14AA3" w:rsidRDefault="001C5CF6" w:rsidP="000F62E0">
            <w:pPr>
              <w:spacing w:before="0"/>
              <w:rPr>
                <w:rFonts w:cs="Arial"/>
              </w:rPr>
            </w:pPr>
            <w:r w:rsidRPr="00E14AA3">
              <w:rPr>
                <w:rFonts w:cs="Arial"/>
              </w:rPr>
              <w:t>Bachelor of Engineering Technology</w:t>
            </w:r>
          </w:p>
        </w:tc>
        <w:tc>
          <w:tcPr>
            <w:tcW w:w="3969" w:type="dxa"/>
            <w:vAlign w:val="center"/>
          </w:tcPr>
          <w:p w14:paraId="129FD39B" w14:textId="48F05F6E" w:rsidR="001C5CF6" w:rsidRPr="00E14AA3" w:rsidRDefault="001C5CF6" w:rsidP="000F62E0">
            <w:pPr>
              <w:spacing w:before="0"/>
              <w:rPr>
                <w:rFonts w:cs="Arial"/>
              </w:rPr>
            </w:pPr>
            <w:r w:rsidRPr="00E14AA3">
              <w:rPr>
                <w:rFonts w:cs="Arial"/>
              </w:rPr>
              <w:t xml:space="preserve">Slate </w:t>
            </w:r>
            <w:r w:rsidR="00C22E1D">
              <w:rPr>
                <w:rFonts w:cs="Arial"/>
              </w:rPr>
              <w:t>g</w:t>
            </w:r>
            <w:r w:rsidRPr="00E14AA3">
              <w:rPr>
                <w:rFonts w:cs="Arial"/>
              </w:rPr>
              <w:t>rey</w:t>
            </w:r>
          </w:p>
        </w:tc>
        <w:tc>
          <w:tcPr>
            <w:tcW w:w="1276" w:type="dxa"/>
            <w:vAlign w:val="center"/>
          </w:tcPr>
          <w:p w14:paraId="18859756" w14:textId="77777777" w:rsidR="001C5CF6" w:rsidRPr="00E14AA3" w:rsidRDefault="001C5CF6" w:rsidP="000F62E0">
            <w:pPr>
              <w:spacing w:before="0"/>
              <w:jc w:val="center"/>
              <w:rPr>
                <w:rFonts w:cs="Arial"/>
              </w:rPr>
            </w:pPr>
            <w:r w:rsidRPr="00E14AA3">
              <w:rPr>
                <w:rFonts w:cs="Arial"/>
              </w:rPr>
              <w:t>154</w:t>
            </w:r>
          </w:p>
        </w:tc>
      </w:tr>
      <w:tr w:rsidR="001C5CF6" w:rsidRPr="00E14AA3" w14:paraId="717D31E7" w14:textId="77777777" w:rsidTr="00162136">
        <w:trPr>
          <w:trHeight w:val="283"/>
        </w:trPr>
        <w:tc>
          <w:tcPr>
            <w:tcW w:w="4536" w:type="dxa"/>
            <w:vAlign w:val="center"/>
          </w:tcPr>
          <w:p w14:paraId="49DFD3F9" w14:textId="77777777" w:rsidR="001C5CF6" w:rsidRPr="00E14AA3" w:rsidRDefault="001C5CF6" w:rsidP="000F62E0">
            <w:pPr>
              <w:spacing w:before="0"/>
              <w:rPr>
                <w:rFonts w:cs="Arial"/>
              </w:rPr>
            </w:pPr>
            <w:r w:rsidRPr="00E14AA3">
              <w:rPr>
                <w:rFonts w:cs="Arial"/>
              </w:rPr>
              <w:t>Bachelor of Information Technology</w:t>
            </w:r>
          </w:p>
        </w:tc>
        <w:tc>
          <w:tcPr>
            <w:tcW w:w="3969" w:type="dxa"/>
            <w:vAlign w:val="center"/>
          </w:tcPr>
          <w:p w14:paraId="2AD3D26C" w14:textId="77777777" w:rsidR="001C5CF6" w:rsidRPr="00E14AA3" w:rsidRDefault="001C5CF6" w:rsidP="000F62E0">
            <w:pPr>
              <w:spacing w:before="0"/>
              <w:rPr>
                <w:rFonts w:cs="Arial"/>
              </w:rPr>
            </w:pPr>
            <w:r w:rsidRPr="00E14AA3">
              <w:rPr>
                <w:rFonts w:cs="Arial"/>
              </w:rPr>
              <w:t>Crocus</w:t>
            </w:r>
          </w:p>
        </w:tc>
        <w:tc>
          <w:tcPr>
            <w:tcW w:w="1276" w:type="dxa"/>
            <w:vAlign w:val="center"/>
          </w:tcPr>
          <w:p w14:paraId="1B3C4058" w14:textId="77777777" w:rsidR="001C5CF6" w:rsidRPr="00E14AA3" w:rsidRDefault="001C5CF6" w:rsidP="000F62E0">
            <w:pPr>
              <w:spacing w:before="0"/>
              <w:jc w:val="center"/>
              <w:rPr>
                <w:rFonts w:cs="Arial"/>
              </w:rPr>
            </w:pPr>
            <w:r>
              <w:rPr>
                <w:rFonts w:cs="Arial"/>
              </w:rPr>
              <w:t>177</w:t>
            </w:r>
          </w:p>
        </w:tc>
      </w:tr>
      <w:tr w:rsidR="001C5CF6" w:rsidRPr="00E14AA3" w14:paraId="658CC4BE" w14:textId="77777777" w:rsidTr="00162136">
        <w:trPr>
          <w:trHeight w:val="283"/>
        </w:trPr>
        <w:tc>
          <w:tcPr>
            <w:tcW w:w="4536" w:type="dxa"/>
            <w:vAlign w:val="center"/>
          </w:tcPr>
          <w:p w14:paraId="6AF06520" w14:textId="77777777" w:rsidR="001C5CF6" w:rsidRPr="00E14AA3" w:rsidRDefault="001C5CF6" w:rsidP="000F62E0">
            <w:pPr>
              <w:spacing w:before="0"/>
              <w:rPr>
                <w:rFonts w:cs="Arial"/>
              </w:rPr>
            </w:pPr>
            <w:r w:rsidRPr="00E14AA3">
              <w:rPr>
                <w:rFonts w:cs="Arial"/>
              </w:rPr>
              <w:t>Bachelor of Youth Development</w:t>
            </w:r>
          </w:p>
        </w:tc>
        <w:tc>
          <w:tcPr>
            <w:tcW w:w="3969" w:type="dxa"/>
            <w:vAlign w:val="center"/>
          </w:tcPr>
          <w:p w14:paraId="2364605B" w14:textId="4889EADC" w:rsidR="001C5CF6" w:rsidRPr="00E14AA3" w:rsidRDefault="001C5CF6" w:rsidP="000F62E0">
            <w:pPr>
              <w:spacing w:before="0"/>
              <w:rPr>
                <w:rFonts w:cs="Arial"/>
              </w:rPr>
            </w:pPr>
            <w:r w:rsidRPr="00E14AA3">
              <w:rPr>
                <w:rFonts w:cs="Arial"/>
              </w:rPr>
              <w:t xml:space="preserve">Ice </w:t>
            </w:r>
            <w:r w:rsidR="00C22E1D">
              <w:rPr>
                <w:rFonts w:cs="Arial"/>
              </w:rPr>
              <w:t>b</w:t>
            </w:r>
            <w:r w:rsidRPr="00E14AA3">
              <w:rPr>
                <w:rFonts w:cs="Arial"/>
              </w:rPr>
              <w:t>lue</w:t>
            </w:r>
          </w:p>
        </w:tc>
        <w:tc>
          <w:tcPr>
            <w:tcW w:w="1276" w:type="dxa"/>
            <w:vAlign w:val="center"/>
          </w:tcPr>
          <w:p w14:paraId="5CD153E8" w14:textId="77777777" w:rsidR="001C5CF6" w:rsidRPr="00E14AA3" w:rsidRDefault="001C5CF6" w:rsidP="000F62E0">
            <w:pPr>
              <w:spacing w:before="0"/>
              <w:jc w:val="center"/>
              <w:rPr>
                <w:rFonts w:cs="Arial"/>
              </w:rPr>
            </w:pPr>
            <w:r w:rsidRPr="00E14AA3">
              <w:rPr>
                <w:rFonts w:cs="Arial"/>
              </w:rPr>
              <w:t>234</w:t>
            </w:r>
          </w:p>
        </w:tc>
      </w:tr>
      <w:tr w:rsidR="001C5CF6" w:rsidRPr="00E14AA3" w14:paraId="25CC812A" w14:textId="77777777" w:rsidTr="00162136">
        <w:trPr>
          <w:trHeight w:val="283"/>
        </w:trPr>
        <w:tc>
          <w:tcPr>
            <w:tcW w:w="4536" w:type="dxa"/>
            <w:vAlign w:val="center"/>
          </w:tcPr>
          <w:p w14:paraId="6464A894" w14:textId="77777777" w:rsidR="001C5CF6" w:rsidRPr="00E14AA3" w:rsidRDefault="001C5CF6" w:rsidP="000F62E0">
            <w:pPr>
              <w:spacing w:before="0"/>
              <w:rPr>
                <w:rFonts w:cs="Arial"/>
              </w:rPr>
            </w:pPr>
            <w:r>
              <w:rPr>
                <w:rFonts w:cs="Arial"/>
              </w:rPr>
              <w:t>Master</w:t>
            </w:r>
            <w:r w:rsidRPr="00E14AA3">
              <w:rPr>
                <w:rFonts w:cs="Arial"/>
              </w:rPr>
              <w:t xml:space="preserve"> of Professional Practice</w:t>
            </w:r>
          </w:p>
        </w:tc>
        <w:tc>
          <w:tcPr>
            <w:tcW w:w="3969" w:type="dxa"/>
            <w:vAlign w:val="center"/>
          </w:tcPr>
          <w:p w14:paraId="04A423C4" w14:textId="4EC6FC4D" w:rsidR="001C5CF6" w:rsidRPr="00E14AA3" w:rsidRDefault="001C5CF6" w:rsidP="000F62E0">
            <w:pPr>
              <w:spacing w:before="0"/>
              <w:rPr>
                <w:rFonts w:cs="Arial"/>
              </w:rPr>
            </w:pPr>
            <w:r>
              <w:rPr>
                <w:rFonts w:cs="Arial"/>
              </w:rPr>
              <w:t xml:space="preserve">Peacock </w:t>
            </w:r>
            <w:r w:rsidR="00C22E1D">
              <w:rPr>
                <w:rFonts w:cs="Arial"/>
              </w:rPr>
              <w:t>g</w:t>
            </w:r>
            <w:r>
              <w:rPr>
                <w:rFonts w:cs="Arial"/>
              </w:rPr>
              <w:t>reen</w:t>
            </w:r>
          </w:p>
        </w:tc>
        <w:tc>
          <w:tcPr>
            <w:tcW w:w="1276" w:type="dxa"/>
            <w:vAlign w:val="center"/>
          </w:tcPr>
          <w:p w14:paraId="27FCBC32" w14:textId="77777777" w:rsidR="001C5CF6" w:rsidRPr="00E14AA3" w:rsidRDefault="001C5CF6" w:rsidP="000F62E0">
            <w:pPr>
              <w:spacing w:before="0"/>
              <w:jc w:val="center"/>
              <w:rPr>
                <w:rFonts w:cs="Arial"/>
              </w:rPr>
            </w:pPr>
            <w:r>
              <w:rPr>
                <w:rFonts w:cs="Arial"/>
              </w:rPr>
              <w:t>123</w:t>
            </w:r>
          </w:p>
        </w:tc>
      </w:tr>
      <w:tr w:rsidR="001C5CF6" w:rsidRPr="00E14AA3" w14:paraId="60DB67EE" w14:textId="77777777" w:rsidTr="00162136">
        <w:trPr>
          <w:trHeight w:val="283"/>
        </w:trPr>
        <w:tc>
          <w:tcPr>
            <w:tcW w:w="4536" w:type="dxa"/>
            <w:vAlign w:val="center"/>
          </w:tcPr>
          <w:p w14:paraId="3183E82C" w14:textId="77777777" w:rsidR="001C5CF6" w:rsidRPr="00E14AA3" w:rsidRDefault="001C5CF6" w:rsidP="000F62E0">
            <w:pPr>
              <w:spacing w:before="0"/>
              <w:rPr>
                <w:rFonts w:cs="Arial"/>
              </w:rPr>
            </w:pPr>
            <w:r w:rsidRPr="00E14AA3">
              <w:rPr>
                <w:rFonts w:cs="Arial"/>
              </w:rPr>
              <w:t>Master of Information Technology</w:t>
            </w:r>
          </w:p>
        </w:tc>
        <w:tc>
          <w:tcPr>
            <w:tcW w:w="3969" w:type="dxa"/>
            <w:vAlign w:val="center"/>
          </w:tcPr>
          <w:p w14:paraId="2C6EB781" w14:textId="0A292A40" w:rsidR="001C5CF6" w:rsidRPr="00E14AA3" w:rsidRDefault="000D1A9A" w:rsidP="000F62E0">
            <w:pPr>
              <w:spacing w:before="0"/>
              <w:rPr>
                <w:rFonts w:cs="Arial"/>
              </w:rPr>
            </w:pPr>
            <w:r>
              <w:rPr>
                <w:rFonts w:cs="Arial"/>
              </w:rPr>
              <w:t xml:space="preserve">Narrow </w:t>
            </w:r>
            <w:r w:rsidR="00D25074">
              <w:rPr>
                <w:rFonts w:cs="Arial"/>
              </w:rPr>
              <w:t>n</w:t>
            </w:r>
            <w:r>
              <w:rPr>
                <w:rFonts w:cs="Arial"/>
              </w:rPr>
              <w:t>avy</w:t>
            </w:r>
            <w:r w:rsidR="00E86F8F">
              <w:rPr>
                <w:rFonts w:cs="Arial"/>
              </w:rPr>
              <w:t xml:space="preserve"> band on neckline and solid </w:t>
            </w:r>
            <w:r w:rsidR="00AB5F8B">
              <w:rPr>
                <w:rFonts w:cs="Arial"/>
              </w:rPr>
              <w:t>g</w:t>
            </w:r>
            <w:r w:rsidR="00E86F8F">
              <w:rPr>
                <w:rFonts w:cs="Arial"/>
              </w:rPr>
              <w:t>reen hood</w:t>
            </w:r>
            <w:r w:rsidR="00E02ECC">
              <w:rPr>
                <w:rFonts w:cs="Arial"/>
              </w:rPr>
              <w:t xml:space="preserve"> </w:t>
            </w:r>
          </w:p>
        </w:tc>
        <w:tc>
          <w:tcPr>
            <w:tcW w:w="1276" w:type="dxa"/>
            <w:vAlign w:val="center"/>
          </w:tcPr>
          <w:p w14:paraId="2E828956" w14:textId="723E3074" w:rsidR="001C5CF6" w:rsidRPr="00E14AA3" w:rsidRDefault="001C5CF6" w:rsidP="000F62E0">
            <w:pPr>
              <w:spacing w:before="0"/>
              <w:jc w:val="center"/>
              <w:rPr>
                <w:rFonts w:cs="Arial"/>
              </w:rPr>
            </w:pPr>
          </w:p>
        </w:tc>
      </w:tr>
    </w:tbl>
    <w:p w14:paraId="441C9115" w14:textId="0BD306CE" w:rsidR="001C5CF6" w:rsidRPr="00DB39D2" w:rsidRDefault="00484412" w:rsidP="00DB39D2">
      <w:pPr>
        <w:keepNext/>
        <w:rPr>
          <w:rFonts w:cs="Arial"/>
          <w:b/>
        </w:rPr>
      </w:pPr>
      <w:r w:rsidRPr="00DB39D2">
        <w:rPr>
          <w:rFonts w:cs="Arial"/>
          <w:b/>
        </w:rPr>
        <w:t>Whitireia</w:t>
      </w:r>
    </w:p>
    <w:p w14:paraId="38FD52B0" w14:textId="42205A8D" w:rsidR="00856942" w:rsidRDefault="00DB39D2" w:rsidP="00F76472">
      <w:pPr>
        <w:pStyle w:val="ListParagraph"/>
        <w:numPr>
          <w:ilvl w:val="0"/>
          <w:numId w:val="11"/>
        </w:numPr>
        <w:ind w:hanging="720"/>
        <w:rPr>
          <w:rFonts w:cs="Arial"/>
        </w:rPr>
      </w:pPr>
      <w:r>
        <w:rPr>
          <w:rFonts w:cs="Arial"/>
        </w:rPr>
        <w:t xml:space="preserve">The </w:t>
      </w:r>
      <w:r w:rsidR="00F76472">
        <w:rPr>
          <w:rFonts w:cs="Arial"/>
        </w:rPr>
        <w:t xml:space="preserve">degree </w:t>
      </w:r>
      <w:r>
        <w:rPr>
          <w:rFonts w:cs="Arial"/>
        </w:rPr>
        <w:t xml:space="preserve">hood </w:t>
      </w:r>
      <w:r w:rsidR="008C729F">
        <w:rPr>
          <w:rFonts w:cs="Arial"/>
        </w:rPr>
        <w:t xml:space="preserve">(all undergraduate degrees) </w:t>
      </w:r>
      <w:r>
        <w:rPr>
          <w:rFonts w:cs="Arial"/>
        </w:rPr>
        <w:t>is</w:t>
      </w:r>
      <w:r w:rsidR="006F437D" w:rsidRPr="00856942">
        <w:rPr>
          <w:rFonts w:cs="Arial"/>
        </w:rPr>
        <w:t xml:space="preserve"> mallard green </w:t>
      </w:r>
      <w:r w:rsidR="00856942" w:rsidRPr="00856942">
        <w:rPr>
          <w:rFonts w:cs="Arial"/>
        </w:rPr>
        <w:t>lined with coloured silk and bordered with navy satin.</w:t>
      </w:r>
    </w:p>
    <w:p w14:paraId="75213339" w14:textId="3C57AC94" w:rsidR="00412683" w:rsidRPr="00877480" w:rsidRDefault="00877480" w:rsidP="00877480">
      <w:pPr>
        <w:pStyle w:val="ListParagraph"/>
        <w:numPr>
          <w:ilvl w:val="0"/>
          <w:numId w:val="11"/>
        </w:numPr>
        <w:ind w:hanging="720"/>
        <w:rPr>
          <w:rFonts w:cs="Arial"/>
        </w:rPr>
      </w:pPr>
      <w:r>
        <w:rPr>
          <w:rFonts w:cs="Arial"/>
        </w:rPr>
        <w:t>The undergraduate</w:t>
      </w:r>
      <w:r w:rsidR="00F83592">
        <w:rPr>
          <w:rFonts w:cs="Arial"/>
        </w:rPr>
        <w:t xml:space="preserve"> </w:t>
      </w:r>
      <w:r>
        <w:rPr>
          <w:rFonts w:cs="Arial"/>
        </w:rPr>
        <w:t>stole</w:t>
      </w:r>
      <w:r w:rsidR="00F83592">
        <w:rPr>
          <w:rFonts w:cs="Arial"/>
        </w:rPr>
        <w:t xml:space="preserve"> for a diploma</w:t>
      </w:r>
      <w:r>
        <w:rPr>
          <w:rFonts w:cs="Arial"/>
        </w:rPr>
        <w:t xml:space="preserve"> is </w:t>
      </w:r>
      <w:r w:rsidR="00412683" w:rsidRPr="00877480">
        <w:rPr>
          <w:rFonts w:cs="Arial"/>
        </w:rPr>
        <w:t>mallard, white and navy made of satin</w:t>
      </w:r>
      <w:r w:rsidR="00DB31AE">
        <w:rPr>
          <w:rFonts w:cs="Arial"/>
        </w:rPr>
        <w:t>. T</w:t>
      </w:r>
      <w:r w:rsidR="00412683" w:rsidRPr="00877480">
        <w:rPr>
          <w:rFonts w:cs="Arial"/>
        </w:rPr>
        <w:t>he design for the stole symbolises the prow of a canoe.</w:t>
      </w:r>
    </w:p>
    <w:p w14:paraId="749260C7" w14:textId="62969C55" w:rsidR="00692869" w:rsidRPr="00D56097" w:rsidRDefault="0069720D" w:rsidP="00D56097">
      <w:pPr>
        <w:pStyle w:val="ListParagraph"/>
        <w:numPr>
          <w:ilvl w:val="0"/>
          <w:numId w:val="11"/>
        </w:numPr>
        <w:ind w:left="709" w:hanging="709"/>
        <w:rPr>
          <w:rFonts w:cs="Arial"/>
        </w:rPr>
      </w:pPr>
      <w:r>
        <w:rPr>
          <w:rFonts w:cs="Arial"/>
        </w:rPr>
        <w:t xml:space="preserve">The </w:t>
      </w:r>
      <w:r w:rsidR="00435049">
        <w:rPr>
          <w:rFonts w:cs="Arial"/>
        </w:rPr>
        <w:t xml:space="preserve">colours for the </w:t>
      </w:r>
      <w:r>
        <w:rPr>
          <w:rFonts w:cs="Arial"/>
        </w:rPr>
        <w:t xml:space="preserve">postgraduate stole </w:t>
      </w:r>
      <w:r w:rsidR="00435049">
        <w:rPr>
          <w:rFonts w:cs="Arial"/>
        </w:rPr>
        <w:t>are as follows:</w:t>
      </w:r>
      <w:r>
        <w:rPr>
          <w:rFonts w:cs="Arial"/>
        </w:rPr>
        <w:t xml:space="preserve"> </w:t>
      </w:r>
    </w:p>
    <w:tbl>
      <w:tblPr>
        <w:tblW w:w="9781" w:type="dxa"/>
        <w:tblInd w:w="-5" w:type="dxa"/>
        <w:tblLayout w:type="fixed"/>
        <w:tblLook w:val="0000" w:firstRow="0" w:lastRow="0" w:firstColumn="0" w:lastColumn="0" w:noHBand="0" w:noVBand="0"/>
      </w:tblPr>
      <w:tblGrid>
        <w:gridCol w:w="6096"/>
        <w:gridCol w:w="3685"/>
      </w:tblGrid>
      <w:tr w:rsidR="00066843" w:rsidRPr="00127DBE" w14:paraId="3E2FBD12" w14:textId="77777777" w:rsidTr="00162136">
        <w:trPr>
          <w:trHeight w:val="371"/>
        </w:trPr>
        <w:tc>
          <w:tcPr>
            <w:tcW w:w="6096" w:type="dxa"/>
            <w:vAlign w:val="center"/>
          </w:tcPr>
          <w:p w14:paraId="077FAAB0" w14:textId="447B385F" w:rsidR="00066843" w:rsidRPr="00BF3B52" w:rsidRDefault="00BF3B52" w:rsidP="00881A53">
            <w:pPr>
              <w:keepLines/>
              <w:tabs>
                <w:tab w:val="left" w:pos="176"/>
              </w:tabs>
              <w:spacing w:before="0" w:line="240" w:lineRule="auto"/>
              <w:ind w:left="426" w:hanging="426"/>
              <w:rPr>
                <w:rFonts w:cs="Arial"/>
                <w:b/>
                <w:bCs/>
                <w:szCs w:val="23"/>
              </w:rPr>
            </w:pPr>
            <w:r>
              <w:rPr>
                <w:rFonts w:cs="Arial"/>
                <w:b/>
                <w:bCs/>
                <w:szCs w:val="23"/>
              </w:rPr>
              <w:t>Postgraduate Degree</w:t>
            </w:r>
          </w:p>
        </w:tc>
        <w:tc>
          <w:tcPr>
            <w:tcW w:w="3685" w:type="dxa"/>
            <w:vAlign w:val="center"/>
          </w:tcPr>
          <w:p w14:paraId="47C3D0D8" w14:textId="69A332E8" w:rsidR="00066843" w:rsidRPr="00BF3B52" w:rsidRDefault="00BF3B52" w:rsidP="00881A53">
            <w:pPr>
              <w:keepLines/>
              <w:tabs>
                <w:tab w:val="decimal" w:pos="601"/>
                <w:tab w:val="left" w:pos="1134"/>
              </w:tabs>
              <w:spacing w:before="0" w:line="240" w:lineRule="auto"/>
              <w:ind w:left="426" w:hanging="426"/>
              <w:rPr>
                <w:rFonts w:cs="Arial"/>
                <w:b/>
                <w:bCs/>
                <w:szCs w:val="23"/>
              </w:rPr>
            </w:pPr>
            <w:r>
              <w:rPr>
                <w:rFonts w:cs="Arial"/>
                <w:b/>
                <w:bCs/>
                <w:szCs w:val="23"/>
              </w:rPr>
              <w:t>Stole</w:t>
            </w:r>
          </w:p>
        </w:tc>
      </w:tr>
      <w:tr w:rsidR="00BF526E" w:rsidRPr="00127DBE" w14:paraId="65B2BE1C" w14:textId="77777777" w:rsidTr="00162136">
        <w:tc>
          <w:tcPr>
            <w:tcW w:w="6096" w:type="dxa"/>
          </w:tcPr>
          <w:p w14:paraId="34D43DD9" w14:textId="5DD82449" w:rsidR="00BF526E" w:rsidRDefault="00BF526E" w:rsidP="00BF526E">
            <w:pPr>
              <w:keepLines/>
              <w:tabs>
                <w:tab w:val="left" w:pos="176"/>
              </w:tabs>
              <w:spacing w:before="0" w:line="240" w:lineRule="auto"/>
              <w:ind w:left="426" w:hanging="426"/>
              <w:rPr>
                <w:rFonts w:cs="Arial"/>
                <w:szCs w:val="23"/>
              </w:rPr>
            </w:pPr>
            <w:r>
              <w:rPr>
                <w:rFonts w:cs="Arial"/>
                <w:szCs w:val="23"/>
              </w:rPr>
              <w:t>Postgraduate Certificate in Information Technology</w:t>
            </w:r>
          </w:p>
        </w:tc>
        <w:tc>
          <w:tcPr>
            <w:tcW w:w="3685" w:type="dxa"/>
          </w:tcPr>
          <w:p w14:paraId="4D558A98" w14:textId="7690C088" w:rsidR="00BF526E" w:rsidRDefault="00BF526E" w:rsidP="00BF526E">
            <w:pPr>
              <w:keepLines/>
              <w:tabs>
                <w:tab w:val="decimal" w:pos="601"/>
                <w:tab w:val="left" w:pos="1134"/>
              </w:tabs>
              <w:spacing w:before="0" w:line="240" w:lineRule="auto"/>
              <w:ind w:left="426" w:hanging="426"/>
              <w:rPr>
                <w:rFonts w:cs="Arial"/>
                <w:szCs w:val="23"/>
              </w:rPr>
            </w:pPr>
            <w:r>
              <w:rPr>
                <w:rFonts w:cs="Arial"/>
                <w:szCs w:val="23"/>
              </w:rPr>
              <w:t xml:space="preserve">Solid </w:t>
            </w:r>
            <w:r w:rsidR="00C3374C">
              <w:rPr>
                <w:rFonts w:cs="Arial"/>
                <w:szCs w:val="23"/>
              </w:rPr>
              <w:t>g</w:t>
            </w:r>
            <w:r>
              <w:rPr>
                <w:rFonts w:cs="Arial"/>
                <w:szCs w:val="23"/>
              </w:rPr>
              <w:t>reen</w:t>
            </w:r>
          </w:p>
        </w:tc>
      </w:tr>
      <w:tr w:rsidR="00BF526E" w:rsidRPr="00127DBE" w14:paraId="3FFFDEBA" w14:textId="77777777" w:rsidTr="00162136">
        <w:tc>
          <w:tcPr>
            <w:tcW w:w="6096" w:type="dxa"/>
          </w:tcPr>
          <w:p w14:paraId="487523C5" w14:textId="77777777" w:rsidR="00BF526E" w:rsidRPr="00127DBE" w:rsidRDefault="00BF526E" w:rsidP="00BF526E">
            <w:pPr>
              <w:keepLines/>
              <w:tabs>
                <w:tab w:val="left" w:pos="176"/>
              </w:tabs>
              <w:spacing w:before="0" w:line="240" w:lineRule="auto"/>
              <w:ind w:left="426" w:hanging="426"/>
              <w:rPr>
                <w:rFonts w:cs="Arial"/>
                <w:szCs w:val="23"/>
              </w:rPr>
            </w:pPr>
            <w:r>
              <w:rPr>
                <w:rFonts w:cs="Arial"/>
                <w:szCs w:val="23"/>
              </w:rPr>
              <w:t>Postgraduate Diploma in Information Technology</w:t>
            </w:r>
          </w:p>
        </w:tc>
        <w:tc>
          <w:tcPr>
            <w:tcW w:w="3685" w:type="dxa"/>
          </w:tcPr>
          <w:p w14:paraId="50EA1A4D" w14:textId="77777777" w:rsidR="00BF526E" w:rsidRPr="00127DBE" w:rsidRDefault="00BF526E" w:rsidP="00BF526E">
            <w:pPr>
              <w:keepLines/>
              <w:tabs>
                <w:tab w:val="decimal" w:pos="601"/>
                <w:tab w:val="left" w:pos="1134"/>
              </w:tabs>
              <w:spacing w:before="0" w:line="240" w:lineRule="auto"/>
              <w:ind w:left="426" w:hanging="426"/>
              <w:rPr>
                <w:rFonts w:cs="Arial"/>
                <w:szCs w:val="23"/>
              </w:rPr>
            </w:pPr>
            <w:r>
              <w:rPr>
                <w:rFonts w:cs="Arial"/>
                <w:szCs w:val="23"/>
              </w:rPr>
              <w:t>Green with narrow navy band on neckline</w:t>
            </w:r>
          </w:p>
        </w:tc>
      </w:tr>
      <w:tr w:rsidR="00BF526E" w:rsidRPr="00127DBE" w14:paraId="782030CA" w14:textId="77777777" w:rsidTr="00162136">
        <w:tc>
          <w:tcPr>
            <w:tcW w:w="6096" w:type="dxa"/>
          </w:tcPr>
          <w:p w14:paraId="56106ED8" w14:textId="77777777" w:rsidR="00BF526E" w:rsidRPr="00127DBE" w:rsidRDefault="00BF526E" w:rsidP="00BF526E">
            <w:pPr>
              <w:keepLines/>
              <w:tabs>
                <w:tab w:val="left" w:pos="176"/>
              </w:tabs>
              <w:spacing w:before="0" w:line="240" w:lineRule="auto"/>
              <w:ind w:left="426" w:hanging="426"/>
              <w:rPr>
                <w:rFonts w:cs="Arial"/>
                <w:szCs w:val="23"/>
              </w:rPr>
            </w:pPr>
            <w:r>
              <w:rPr>
                <w:rFonts w:cs="Arial"/>
                <w:szCs w:val="23"/>
              </w:rPr>
              <w:t>Master of Information Technology</w:t>
            </w:r>
          </w:p>
        </w:tc>
        <w:tc>
          <w:tcPr>
            <w:tcW w:w="3685" w:type="dxa"/>
          </w:tcPr>
          <w:p w14:paraId="4F79362D" w14:textId="56D5BB57" w:rsidR="00BF526E" w:rsidRPr="00127DBE" w:rsidRDefault="00E32F2B" w:rsidP="0032563B">
            <w:pPr>
              <w:keepLines/>
              <w:tabs>
                <w:tab w:val="decimal" w:pos="601"/>
                <w:tab w:val="left" w:pos="1134"/>
              </w:tabs>
              <w:spacing w:before="0" w:line="240" w:lineRule="auto"/>
              <w:rPr>
                <w:rFonts w:cs="Arial"/>
                <w:szCs w:val="23"/>
              </w:rPr>
            </w:pPr>
            <w:r>
              <w:rPr>
                <w:rFonts w:cs="Arial"/>
                <w:szCs w:val="23"/>
              </w:rPr>
              <w:t>N</w:t>
            </w:r>
            <w:r w:rsidR="00BF526E">
              <w:rPr>
                <w:rFonts w:cs="Arial"/>
                <w:szCs w:val="23"/>
              </w:rPr>
              <w:t>arrow navy band on neckline and solid green hood</w:t>
            </w:r>
          </w:p>
        </w:tc>
      </w:tr>
      <w:tr w:rsidR="00BF526E" w:rsidRPr="00127DBE" w14:paraId="5542FBAE" w14:textId="77777777" w:rsidTr="00162136">
        <w:trPr>
          <w:trHeight w:val="70"/>
        </w:trPr>
        <w:tc>
          <w:tcPr>
            <w:tcW w:w="6096" w:type="dxa"/>
          </w:tcPr>
          <w:p w14:paraId="05FCAA6D" w14:textId="77777777" w:rsidR="00BF526E" w:rsidRPr="00127DBE" w:rsidRDefault="00BF526E" w:rsidP="00BF526E">
            <w:pPr>
              <w:keepLines/>
              <w:tabs>
                <w:tab w:val="left" w:pos="176"/>
              </w:tabs>
              <w:spacing w:before="0" w:line="240" w:lineRule="auto"/>
              <w:ind w:left="426" w:hanging="426"/>
              <w:rPr>
                <w:rFonts w:cs="Arial"/>
                <w:szCs w:val="23"/>
              </w:rPr>
            </w:pPr>
            <w:r>
              <w:rPr>
                <w:rFonts w:cs="Arial"/>
                <w:szCs w:val="23"/>
              </w:rPr>
              <w:t>Postgraduate Certificate in Management</w:t>
            </w:r>
          </w:p>
        </w:tc>
        <w:tc>
          <w:tcPr>
            <w:tcW w:w="3685" w:type="dxa"/>
          </w:tcPr>
          <w:p w14:paraId="4922C095" w14:textId="6080D358" w:rsidR="00BF526E" w:rsidRPr="00127DBE" w:rsidRDefault="00BF526E" w:rsidP="00BF526E">
            <w:pPr>
              <w:keepLines/>
              <w:tabs>
                <w:tab w:val="decimal" w:pos="601"/>
                <w:tab w:val="left" w:pos="1134"/>
              </w:tabs>
              <w:spacing w:before="0" w:line="240" w:lineRule="auto"/>
              <w:ind w:left="426" w:hanging="426"/>
              <w:rPr>
                <w:rFonts w:cs="Arial"/>
                <w:szCs w:val="23"/>
              </w:rPr>
            </w:pPr>
            <w:r>
              <w:rPr>
                <w:rFonts w:cs="Arial"/>
                <w:szCs w:val="23"/>
              </w:rPr>
              <w:t xml:space="preserve">Solid </w:t>
            </w:r>
            <w:r w:rsidR="00C3374C">
              <w:rPr>
                <w:rFonts w:cs="Arial"/>
                <w:szCs w:val="23"/>
              </w:rPr>
              <w:t>g</w:t>
            </w:r>
            <w:r>
              <w:rPr>
                <w:rFonts w:cs="Arial"/>
                <w:szCs w:val="23"/>
              </w:rPr>
              <w:t>reen</w:t>
            </w:r>
          </w:p>
        </w:tc>
      </w:tr>
      <w:tr w:rsidR="00BF526E" w:rsidRPr="00127DBE" w14:paraId="695AF68C" w14:textId="77777777" w:rsidTr="00162136">
        <w:tc>
          <w:tcPr>
            <w:tcW w:w="6096" w:type="dxa"/>
          </w:tcPr>
          <w:p w14:paraId="05BE1D1A" w14:textId="77777777" w:rsidR="00BF526E" w:rsidRPr="00127DBE" w:rsidRDefault="00BF526E" w:rsidP="00BF526E">
            <w:pPr>
              <w:keepLines/>
              <w:tabs>
                <w:tab w:val="left" w:pos="176"/>
              </w:tabs>
              <w:spacing w:before="0" w:line="240" w:lineRule="auto"/>
              <w:ind w:left="426" w:hanging="426"/>
              <w:rPr>
                <w:rFonts w:cs="Arial"/>
                <w:szCs w:val="23"/>
              </w:rPr>
            </w:pPr>
            <w:r>
              <w:rPr>
                <w:rFonts w:cs="Arial"/>
                <w:szCs w:val="23"/>
              </w:rPr>
              <w:t>Postgraduate Diploma in Management</w:t>
            </w:r>
          </w:p>
        </w:tc>
        <w:tc>
          <w:tcPr>
            <w:tcW w:w="3685" w:type="dxa"/>
          </w:tcPr>
          <w:p w14:paraId="696F2E95" w14:textId="77777777" w:rsidR="00BF526E" w:rsidRPr="00127DBE" w:rsidRDefault="00BF526E" w:rsidP="00BF526E">
            <w:pPr>
              <w:keepLines/>
              <w:tabs>
                <w:tab w:val="decimal" w:pos="601"/>
                <w:tab w:val="left" w:pos="1134"/>
              </w:tabs>
              <w:spacing w:before="0" w:line="240" w:lineRule="auto"/>
              <w:ind w:left="426" w:hanging="426"/>
              <w:rPr>
                <w:rFonts w:cs="Arial"/>
                <w:szCs w:val="23"/>
              </w:rPr>
            </w:pPr>
            <w:r>
              <w:rPr>
                <w:rFonts w:cs="Arial"/>
                <w:szCs w:val="23"/>
              </w:rPr>
              <w:t xml:space="preserve">Green with narrow navy band on </w:t>
            </w:r>
            <w:r w:rsidR="00DB5669">
              <w:rPr>
                <w:rFonts w:cs="Arial"/>
                <w:szCs w:val="23"/>
              </w:rPr>
              <w:t>n</w:t>
            </w:r>
            <w:r>
              <w:rPr>
                <w:rFonts w:cs="Arial"/>
                <w:szCs w:val="23"/>
              </w:rPr>
              <w:t>eckline</w:t>
            </w:r>
          </w:p>
        </w:tc>
      </w:tr>
      <w:tr w:rsidR="00BF526E" w:rsidRPr="00127DBE" w14:paraId="1E6321BB" w14:textId="77777777" w:rsidTr="00162136">
        <w:tc>
          <w:tcPr>
            <w:tcW w:w="6096" w:type="dxa"/>
          </w:tcPr>
          <w:p w14:paraId="61B152B1" w14:textId="77777777" w:rsidR="00BF526E" w:rsidRPr="00127DBE" w:rsidRDefault="00AD5178" w:rsidP="00BF526E">
            <w:pPr>
              <w:keepLines/>
              <w:tabs>
                <w:tab w:val="left" w:pos="176"/>
              </w:tabs>
              <w:spacing w:before="0" w:line="240" w:lineRule="auto"/>
              <w:ind w:left="426" w:hanging="426"/>
              <w:rPr>
                <w:rFonts w:cs="Arial"/>
                <w:szCs w:val="23"/>
              </w:rPr>
            </w:pPr>
            <w:r>
              <w:rPr>
                <w:rFonts w:cs="Arial"/>
                <w:szCs w:val="23"/>
              </w:rPr>
              <w:t>M</w:t>
            </w:r>
            <w:r w:rsidR="00BF526E">
              <w:rPr>
                <w:rFonts w:cs="Arial"/>
                <w:szCs w:val="23"/>
              </w:rPr>
              <w:t xml:space="preserve">aster of Management </w:t>
            </w:r>
          </w:p>
        </w:tc>
        <w:tc>
          <w:tcPr>
            <w:tcW w:w="3685" w:type="dxa"/>
          </w:tcPr>
          <w:p w14:paraId="6ABE377A" w14:textId="74BAFD57" w:rsidR="00BF526E" w:rsidRPr="005263BD" w:rsidRDefault="00C67A7E" w:rsidP="0032563B">
            <w:pPr>
              <w:keepLines/>
              <w:tabs>
                <w:tab w:val="decimal" w:pos="601"/>
                <w:tab w:val="left" w:pos="1134"/>
              </w:tabs>
              <w:spacing w:before="0" w:line="240" w:lineRule="auto"/>
              <w:rPr>
                <w:rFonts w:cs="Arial"/>
                <w:szCs w:val="23"/>
              </w:rPr>
            </w:pPr>
            <w:r>
              <w:rPr>
                <w:rFonts w:cs="Arial"/>
                <w:szCs w:val="23"/>
              </w:rPr>
              <w:t>Narrow navy band on neckline and solid green hood</w:t>
            </w:r>
          </w:p>
        </w:tc>
      </w:tr>
      <w:tr w:rsidR="00BF526E" w:rsidRPr="00127DBE" w14:paraId="1ADEF1C6" w14:textId="77777777" w:rsidTr="00162136">
        <w:tc>
          <w:tcPr>
            <w:tcW w:w="6096" w:type="dxa"/>
          </w:tcPr>
          <w:p w14:paraId="5C11D7AD" w14:textId="77777777" w:rsidR="00BF526E" w:rsidRPr="00127DBE" w:rsidRDefault="00BF526E" w:rsidP="00BF526E">
            <w:pPr>
              <w:keepLines/>
              <w:tabs>
                <w:tab w:val="left" w:pos="176"/>
              </w:tabs>
              <w:spacing w:before="0" w:line="240" w:lineRule="auto"/>
              <w:ind w:left="426" w:hanging="426"/>
              <w:rPr>
                <w:rFonts w:cs="Arial"/>
                <w:szCs w:val="23"/>
              </w:rPr>
            </w:pPr>
            <w:r>
              <w:rPr>
                <w:rFonts w:cs="Arial"/>
                <w:szCs w:val="23"/>
              </w:rPr>
              <w:t>Postgraduate Certificate in Hospice Palliative Care</w:t>
            </w:r>
          </w:p>
        </w:tc>
        <w:tc>
          <w:tcPr>
            <w:tcW w:w="3685" w:type="dxa"/>
          </w:tcPr>
          <w:p w14:paraId="338BF266" w14:textId="1EB2E912" w:rsidR="00BF526E" w:rsidRPr="00127DBE" w:rsidRDefault="00BF526E" w:rsidP="00BF526E">
            <w:pPr>
              <w:keepNext/>
              <w:keepLines/>
              <w:tabs>
                <w:tab w:val="left" w:pos="1134"/>
              </w:tabs>
              <w:spacing w:before="0"/>
              <w:ind w:left="426" w:hanging="426"/>
              <w:rPr>
                <w:rFonts w:cs="Arial"/>
                <w:szCs w:val="23"/>
              </w:rPr>
            </w:pPr>
            <w:r>
              <w:rPr>
                <w:rFonts w:cs="Arial"/>
              </w:rPr>
              <w:t>M</w:t>
            </w:r>
            <w:r w:rsidRPr="0054376B">
              <w:rPr>
                <w:rFonts w:cs="Arial"/>
              </w:rPr>
              <w:t xml:space="preserve">aroon, </w:t>
            </w:r>
            <w:r w:rsidR="00C67A7E">
              <w:rPr>
                <w:rFonts w:cs="Arial"/>
              </w:rPr>
              <w:t>pink</w:t>
            </w:r>
            <w:r>
              <w:rPr>
                <w:rFonts w:cs="Arial"/>
              </w:rPr>
              <w:t xml:space="preserve"> and blue</w:t>
            </w:r>
          </w:p>
        </w:tc>
      </w:tr>
      <w:tr w:rsidR="00BF526E" w:rsidRPr="00127DBE" w14:paraId="5170FABF" w14:textId="77777777" w:rsidTr="00162136">
        <w:tc>
          <w:tcPr>
            <w:tcW w:w="6096" w:type="dxa"/>
          </w:tcPr>
          <w:p w14:paraId="75EDEDAD" w14:textId="77777777" w:rsidR="00BF526E" w:rsidRPr="00127DBE" w:rsidRDefault="00BF526E" w:rsidP="00BF526E">
            <w:pPr>
              <w:keepLines/>
              <w:tabs>
                <w:tab w:val="left" w:pos="176"/>
              </w:tabs>
              <w:spacing w:before="0" w:line="240" w:lineRule="auto"/>
              <w:ind w:left="426" w:hanging="426"/>
              <w:rPr>
                <w:rFonts w:cs="Arial"/>
                <w:szCs w:val="23"/>
              </w:rPr>
            </w:pPr>
            <w:r>
              <w:rPr>
                <w:rFonts w:cs="Arial"/>
                <w:szCs w:val="23"/>
              </w:rPr>
              <w:t>Postgraduate Certificate in Perioperative Specialty Nursing</w:t>
            </w:r>
          </w:p>
        </w:tc>
        <w:tc>
          <w:tcPr>
            <w:tcW w:w="3685" w:type="dxa"/>
          </w:tcPr>
          <w:p w14:paraId="43C40141" w14:textId="44F61432" w:rsidR="00BF526E" w:rsidRPr="00127DBE" w:rsidRDefault="00BF526E" w:rsidP="00BF526E">
            <w:pPr>
              <w:keepLines/>
              <w:tabs>
                <w:tab w:val="decimal" w:pos="601"/>
                <w:tab w:val="left" w:pos="1134"/>
              </w:tabs>
              <w:spacing w:before="0" w:line="240" w:lineRule="auto"/>
              <w:ind w:left="426" w:hanging="426"/>
              <w:rPr>
                <w:rFonts w:cs="Arial"/>
                <w:szCs w:val="23"/>
              </w:rPr>
            </w:pPr>
            <w:r>
              <w:rPr>
                <w:rFonts w:cs="Arial"/>
              </w:rPr>
              <w:t>M</w:t>
            </w:r>
            <w:r w:rsidRPr="0054376B">
              <w:rPr>
                <w:rFonts w:cs="Arial"/>
              </w:rPr>
              <w:t>aroon,</w:t>
            </w:r>
            <w:r w:rsidR="005608B0">
              <w:rPr>
                <w:rFonts w:cs="Arial"/>
              </w:rPr>
              <w:t xml:space="preserve"> pink</w:t>
            </w:r>
            <w:r>
              <w:rPr>
                <w:rFonts w:cs="Arial"/>
              </w:rPr>
              <w:t xml:space="preserve"> and blue</w:t>
            </w:r>
          </w:p>
        </w:tc>
      </w:tr>
      <w:tr w:rsidR="00BF526E" w:rsidRPr="00127DBE" w14:paraId="2D02F2F9" w14:textId="77777777" w:rsidTr="00162136">
        <w:tc>
          <w:tcPr>
            <w:tcW w:w="6096" w:type="dxa"/>
          </w:tcPr>
          <w:p w14:paraId="76504CF2" w14:textId="77777777" w:rsidR="00BF526E" w:rsidRDefault="00BF526E" w:rsidP="00BF526E">
            <w:pPr>
              <w:keepLines/>
              <w:tabs>
                <w:tab w:val="left" w:pos="176"/>
              </w:tabs>
              <w:spacing w:before="0" w:line="240" w:lineRule="auto"/>
              <w:ind w:left="426" w:hanging="426"/>
              <w:rPr>
                <w:rFonts w:cs="Arial"/>
                <w:szCs w:val="23"/>
              </w:rPr>
            </w:pPr>
            <w:r>
              <w:rPr>
                <w:rFonts w:cs="Arial"/>
                <w:szCs w:val="23"/>
              </w:rPr>
              <w:t>Postgraduate Certificate in Specialty Care</w:t>
            </w:r>
          </w:p>
        </w:tc>
        <w:tc>
          <w:tcPr>
            <w:tcW w:w="3685" w:type="dxa"/>
          </w:tcPr>
          <w:p w14:paraId="01A4DEC6" w14:textId="3597373C" w:rsidR="00BF526E" w:rsidRPr="00127DBE" w:rsidRDefault="00BF526E" w:rsidP="00BF526E">
            <w:pPr>
              <w:keepLines/>
              <w:tabs>
                <w:tab w:val="decimal" w:pos="601"/>
                <w:tab w:val="left" w:pos="1134"/>
              </w:tabs>
              <w:spacing w:before="0" w:line="240" w:lineRule="auto"/>
              <w:ind w:left="426" w:hanging="426"/>
              <w:rPr>
                <w:rFonts w:cs="Arial"/>
                <w:szCs w:val="23"/>
              </w:rPr>
            </w:pPr>
            <w:r>
              <w:rPr>
                <w:rFonts w:cs="Arial"/>
              </w:rPr>
              <w:t>M</w:t>
            </w:r>
            <w:r w:rsidRPr="0054376B">
              <w:rPr>
                <w:rFonts w:cs="Arial"/>
              </w:rPr>
              <w:t xml:space="preserve">aroon, </w:t>
            </w:r>
            <w:r w:rsidR="005608B0">
              <w:rPr>
                <w:rFonts w:cs="Arial"/>
              </w:rPr>
              <w:t>pink</w:t>
            </w:r>
            <w:r>
              <w:rPr>
                <w:rFonts w:cs="Arial"/>
              </w:rPr>
              <w:t xml:space="preserve"> and blue</w:t>
            </w:r>
          </w:p>
        </w:tc>
      </w:tr>
      <w:tr w:rsidR="00BF526E" w:rsidRPr="00127DBE" w14:paraId="3E91C0F0" w14:textId="77777777" w:rsidTr="00162136">
        <w:tc>
          <w:tcPr>
            <w:tcW w:w="6096" w:type="dxa"/>
          </w:tcPr>
          <w:p w14:paraId="65301844" w14:textId="77777777" w:rsidR="00BF526E" w:rsidRDefault="00BF526E" w:rsidP="00BF526E">
            <w:pPr>
              <w:keepLines/>
              <w:tabs>
                <w:tab w:val="left" w:pos="176"/>
              </w:tabs>
              <w:spacing w:before="0" w:line="240" w:lineRule="auto"/>
              <w:ind w:left="426" w:hanging="426"/>
              <w:rPr>
                <w:rFonts w:cs="Arial"/>
                <w:szCs w:val="23"/>
              </w:rPr>
            </w:pPr>
            <w:r>
              <w:rPr>
                <w:rFonts w:cs="Arial"/>
                <w:szCs w:val="23"/>
              </w:rPr>
              <w:t>Postgraduate Diploma in Specialty Care</w:t>
            </w:r>
          </w:p>
        </w:tc>
        <w:tc>
          <w:tcPr>
            <w:tcW w:w="3685" w:type="dxa"/>
          </w:tcPr>
          <w:p w14:paraId="011FDDEF" w14:textId="6C9C13B1" w:rsidR="00BF526E" w:rsidRDefault="00BF526E" w:rsidP="00BF526E">
            <w:pPr>
              <w:keepLines/>
              <w:tabs>
                <w:tab w:val="decimal" w:pos="601"/>
                <w:tab w:val="left" w:pos="1134"/>
              </w:tabs>
              <w:spacing w:before="0" w:line="240" w:lineRule="auto"/>
              <w:ind w:left="426" w:hanging="426"/>
              <w:rPr>
                <w:rFonts w:cs="Arial"/>
              </w:rPr>
            </w:pPr>
            <w:r>
              <w:rPr>
                <w:rFonts w:cs="Arial"/>
              </w:rPr>
              <w:t>M</w:t>
            </w:r>
            <w:r w:rsidRPr="0054376B">
              <w:rPr>
                <w:rFonts w:cs="Arial"/>
              </w:rPr>
              <w:t xml:space="preserve">aroon, </w:t>
            </w:r>
            <w:r w:rsidR="005608B0">
              <w:rPr>
                <w:rFonts w:cs="Arial"/>
              </w:rPr>
              <w:t>pink</w:t>
            </w:r>
            <w:r>
              <w:rPr>
                <w:rFonts w:cs="Arial"/>
              </w:rPr>
              <w:t xml:space="preserve"> and blue</w:t>
            </w:r>
          </w:p>
        </w:tc>
      </w:tr>
      <w:tr w:rsidR="00BF526E" w:rsidRPr="00127DBE" w14:paraId="2B6980F0" w14:textId="77777777" w:rsidTr="00162136">
        <w:tc>
          <w:tcPr>
            <w:tcW w:w="6096" w:type="dxa"/>
          </w:tcPr>
          <w:p w14:paraId="78A389FB" w14:textId="77777777" w:rsidR="00BF526E" w:rsidRDefault="00BF526E" w:rsidP="00BF526E">
            <w:pPr>
              <w:keepLines/>
              <w:tabs>
                <w:tab w:val="left" w:pos="176"/>
              </w:tabs>
              <w:spacing w:before="0" w:line="240" w:lineRule="auto"/>
              <w:ind w:left="426" w:hanging="426"/>
              <w:rPr>
                <w:rFonts w:cs="Arial"/>
                <w:szCs w:val="23"/>
              </w:rPr>
            </w:pPr>
            <w:r>
              <w:rPr>
                <w:rFonts w:cs="Arial"/>
                <w:szCs w:val="23"/>
              </w:rPr>
              <w:t>Postgraduate Certificate in Nursing</w:t>
            </w:r>
          </w:p>
        </w:tc>
        <w:tc>
          <w:tcPr>
            <w:tcW w:w="3685" w:type="dxa"/>
          </w:tcPr>
          <w:p w14:paraId="34F162D6" w14:textId="0153FDD2" w:rsidR="00BF526E" w:rsidRPr="00127DBE" w:rsidRDefault="00BF526E" w:rsidP="00BF526E">
            <w:pPr>
              <w:keepLines/>
              <w:tabs>
                <w:tab w:val="decimal" w:pos="601"/>
                <w:tab w:val="left" w:pos="1134"/>
              </w:tabs>
              <w:spacing w:before="0" w:line="240" w:lineRule="auto"/>
              <w:ind w:left="426" w:hanging="426"/>
              <w:rPr>
                <w:rFonts w:cs="Arial"/>
                <w:szCs w:val="23"/>
              </w:rPr>
            </w:pPr>
            <w:r>
              <w:rPr>
                <w:rFonts w:cs="Arial"/>
              </w:rPr>
              <w:t>M</w:t>
            </w:r>
            <w:r w:rsidRPr="0054376B">
              <w:rPr>
                <w:rFonts w:cs="Arial"/>
              </w:rPr>
              <w:t xml:space="preserve">aroon, </w:t>
            </w:r>
            <w:r w:rsidR="00A908D5">
              <w:rPr>
                <w:rFonts w:cs="Arial"/>
              </w:rPr>
              <w:t>pink</w:t>
            </w:r>
            <w:r>
              <w:rPr>
                <w:rFonts w:cs="Arial"/>
              </w:rPr>
              <w:t xml:space="preserve"> and blue</w:t>
            </w:r>
          </w:p>
        </w:tc>
      </w:tr>
      <w:tr w:rsidR="00BF526E" w:rsidRPr="00127DBE" w14:paraId="68ECD2F0" w14:textId="77777777" w:rsidTr="00162136">
        <w:tc>
          <w:tcPr>
            <w:tcW w:w="6096" w:type="dxa"/>
          </w:tcPr>
          <w:p w14:paraId="09843ED3" w14:textId="77777777" w:rsidR="00BF526E" w:rsidRDefault="00BF526E" w:rsidP="00BF526E">
            <w:pPr>
              <w:keepLines/>
              <w:tabs>
                <w:tab w:val="left" w:pos="176"/>
              </w:tabs>
              <w:spacing w:before="0" w:line="240" w:lineRule="auto"/>
              <w:ind w:left="426" w:hanging="426"/>
              <w:rPr>
                <w:rFonts w:cs="Arial"/>
                <w:szCs w:val="23"/>
              </w:rPr>
            </w:pPr>
            <w:r>
              <w:rPr>
                <w:rFonts w:cs="Arial"/>
                <w:szCs w:val="23"/>
              </w:rPr>
              <w:t>Postgraduate Certificate in Primary Health Care Specialty Nursing</w:t>
            </w:r>
          </w:p>
        </w:tc>
        <w:tc>
          <w:tcPr>
            <w:tcW w:w="3685" w:type="dxa"/>
          </w:tcPr>
          <w:p w14:paraId="316ACAA4" w14:textId="5A82FBA8" w:rsidR="00BF526E" w:rsidRPr="00127DBE" w:rsidRDefault="00BF526E" w:rsidP="00BF526E">
            <w:pPr>
              <w:keepLines/>
              <w:tabs>
                <w:tab w:val="decimal" w:pos="601"/>
                <w:tab w:val="left" w:pos="1134"/>
              </w:tabs>
              <w:spacing w:before="0" w:line="240" w:lineRule="auto"/>
              <w:ind w:left="426" w:hanging="426"/>
              <w:rPr>
                <w:rFonts w:cs="Arial"/>
                <w:szCs w:val="23"/>
              </w:rPr>
            </w:pPr>
            <w:r>
              <w:rPr>
                <w:rFonts w:cs="Arial"/>
              </w:rPr>
              <w:t>M</w:t>
            </w:r>
            <w:r w:rsidRPr="0054376B">
              <w:rPr>
                <w:rFonts w:cs="Arial"/>
              </w:rPr>
              <w:t xml:space="preserve">aroon, </w:t>
            </w:r>
            <w:r w:rsidR="00A908D5">
              <w:rPr>
                <w:rFonts w:cs="Arial"/>
              </w:rPr>
              <w:t>pink</w:t>
            </w:r>
            <w:r>
              <w:rPr>
                <w:rFonts w:cs="Arial"/>
              </w:rPr>
              <w:t xml:space="preserve"> and blue</w:t>
            </w:r>
          </w:p>
        </w:tc>
      </w:tr>
      <w:tr w:rsidR="00BF526E" w:rsidRPr="00127DBE" w14:paraId="790C9A38" w14:textId="77777777" w:rsidTr="00162136">
        <w:tc>
          <w:tcPr>
            <w:tcW w:w="6096" w:type="dxa"/>
          </w:tcPr>
          <w:p w14:paraId="60652777" w14:textId="77777777" w:rsidR="00BF526E" w:rsidRDefault="00BF526E" w:rsidP="00BF526E">
            <w:pPr>
              <w:keepLines/>
              <w:tabs>
                <w:tab w:val="left" w:pos="176"/>
              </w:tabs>
              <w:spacing w:before="0" w:line="240" w:lineRule="auto"/>
              <w:ind w:left="426" w:hanging="426"/>
              <w:rPr>
                <w:rFonts w:cs="Arial"/>
                <w:szCs w:val="23"/>
              </w:rPr>
            </w:pPr>
            <w:r>
              <w:rPr>
                <w:rFonts w:cs="Arial"/>
                <w:szCs w:val="23"/>
              </w:rPr>
              <w:t>Postgraduate Certificate in Professional Practice</w:t>
            </w:r>
          </w:p>
        </w:tc>
        <w:tc>
          <w:tcPr>
            <w:tcW w:w="3685" w:type="dxa"/>
          </w:tcPr>
          <w:p w14:paraId="23A7D7C0" w14:textId="27FE1715" w:rsidR="00BF526E" w:rsidRDefault="00BF526E" w:rsidP="00BF526E">
            <w:pPr>
              <w:keepLines/>
              <w:tabs>
                <w:tab w:val="decimal" w:pos="601"/>
                <w:tab w:val="left" w:pos="1134"/>
              </w:tabs>
              <w:spacing w:before="0" w:line="240" w:lineRule="auto"/>
              <w:ind w:left="426" w:hanging="426"/>
              <w:rPr>
                <w:rFonts w:cs="Arial"/>
              </w:rPr>
            </w:pPr>
            <w:r>
              <w:rPr>
                <w:rFonts w:cs="Arial"/>
              </w:rPr>
              <w:t>M</w:t>
            </w:r>
            <w:r w:rsidRPr="0054376B">
              <w:rPr>
                <w:rFonts w:cs="Arial"/>
              </w:rPr>
              <w:t xml:space="preserve">aroon, </w:t>
            </w:r>
            <w:r w:rsidR="00A908D5">
              <w:rPr>
                <w:rFonts w:cs="Arial"/>
              </w:rPr>
              <w:t>pink</w:t>
            </w:r>
            <w:r>
              <w:rPr>
                <w:rFonts w:cs="Arial"/>
              </w:rPr>
              <w:t xml:space="preserve"> and blue</w:t>
            </w:r>
          </w:p>
        </w:tc>
      </w:tr>
      <w:tr w:rsidR="00BF526E" w:rsidRPr="00127DBE" w14:paraId="72E640C5" w14:textId="77777777" w:rsidTr="00162136">
        <w:tc>
          <w:tcPr>
            <w:tcW w:w="6096" w:type="dxa"/>
          </w:tcPr>
          <w:p w14:paraId="73853C65" w14:textId="77777777" w:rsidR="00BF526E" w:rsidRDefault="00BF526E" w:rsidP="00BF526E">
            <w:pPr>
              <w:keepLines/>
              <w:tabs>
                <w:tab w:val="left" w:pos="176"/>
              </w:tabs>
              <w:spacing w:before="0" w:line="240" w:lineRule="auto"/>
              <w:ind w:left="426" w:hanging="426"/>
              <w:rPr>
                <w:rFonts w:cs="Arial"/>
                <w:szCs w:val="23"/>
              </w:rPr>
            </w:pPr>
            <w:r>
              <w:rPr>
                <w:rFonts w:cs="Arial"/>
                <w:szCs w:val="23"/>
              </w:rPr>
              <w:t>Postgraduate Diploma in Professional Practice</w:t>
            </w:r>
          </w:p>
        </w:tc>
        <w:tc>
          <w:tcPr>
            <w:tcW w:w="3685" w:type="dxa"/>
          </w:tcPr>
          <w:p w14:paraId="596AD7D1" w14:textId="7169B722" w:rsidR="00BF526E" w:rsidRPr="00127DBE" w:rsidRDefault="00BF526E" w:rsidP="00BF526E">
            <w:pPr>
              <w:keepLines/>
              <w:tabs>
                <w:tab w:val="decimal" w:pos="601"/>
                <w:tab w:val="left" w:pos="1134"/>
              </w:tabs>
              <w:spacing w:before="0" w:line="240" w:lineRule="auto"/>
              <w:ind w:left="426" w:hanging="426"/>
              <w:rPr>
                <w:rFonts w:cs="Arial"/>
                <w:szCs w:val="23"/>
              </w:rPr>
            </w:pPr>
            <w:r>
              <w:rPr>
                <w:rFonts w:cs="Arial"/>
              </w:rPr>
              <w:t>M</w:t>
            </w:r>
            <w:r w:rsidRPr="0054376B">
              <w:rPr>
                <w:rFonts w:cs="Arial"/>
              </w:rPr>
              <w:t xml:space="preserve">aroon, </w:t>
            </w:r>
            <w:r w:rsidR="00A908D5">
              <w:rPr>
                <w:rFonts w:cs="Arial"/>
              </w:rPr>
              <w:t>pink</w:t>
            </w:r>
            <w:r>
              <w:rPr>
                <w:rFonts w:cs="Arial"/>
              </w:rPr>
              <w:t xml:space="preserve"> and blue </w:t>
            </w:r>
          </w:p>
        </w:tc>
      </w:tr>
      <w:tr w:rsidR="00BF526E" w:rsidRPr="00127DBE" w14:paraId="77AE6CF2" w14:textId="77777777" w:rsidTr="00162136">
        <w:tc>
          <w:tcPr>
            <w:tcW w:w="6096" w:type="dxa"/>
          </w:tcPr>
          <w:p w14:paraId="064FA93A" w14:textId="77777777" w:rsidR="00BF526E" w:rsidRDefault="00BF526E" w:rsidP="00BF526E">
            <w:pPr>
              <w:keepLines/>
              <w:tabs>
                <w:tab w:val="left" w:pos="176"/>
              </w:tabs>
              <w:spacing w:before="0" w:line="240" w:lineRule="auto"/>
              <w:ind w:left="426" w:hanging="426"/>
              <w:rPr>
                <w:rFonts w:cs="Arial"/>
                <w:szCs w:val="23"/>
              </w:rPr>
            </w:pPr>
            <w:r>
              <w:rPr>
                <w:rFonts w:cs="Arial"/>
                <w:szCs w:val="23"/>
              </w:rPr>
              <w:t>Master of Professional Practice</w:t>
            </w:r>
          </w:p>
        </w:tc>
        <w:tc>
          <w:tcPr>
            <w:tcW w:w="3685" w:type="dxa"/>
          </w:tcPr>
          <w:p w14:paraId="391BB9A9" w14:textId="57B66E21" w:rsidR="00BF526E" w:rsidRDefault="00BF526E" w:rsidP="00BF526E">
            <w:pPr>
              <w:keepLines/>
              <w:tabs>
                <w:tab w:val="decimal" w:pos="601"/>
                <w:tab w:val="left" w:pos="1134"/>
              </w:tabs>
              <w:spacing w:before="0" w:line="240" w:lineRule="auto"/>
              <w:ind w:left="426" w:hanging="426"/>
              <w:rPr>
                <w:rFonts w:cs="Arial"/>
              </w:rPr>
            </w:pPr>
            <w:r w:rsidRPr="00C404F6">
              <w:rPr>
                <w:rFonts w:cs="Arial"/>
              </w:rPr>
              <w:t xml:space="preserve">Peacock </w:t>
            </w:r>
            <w:r w:rsidR="00DF0B2E">
              <w:rPr>
                <w:rFonts w:cs="Arial"/>
              </w:rPr>
              <w:t>g</w:t>
            </w:r>
            <w:r w:rsidRPr="00C404F6">
              <w:rPr>
                <w:rFonts w:cs="Arial"/>
              </w:rPr>
              <w:t>reen</w:t>
            </w:r>
            <w:r>
              <w:rPr>
                <w:rFonts w:cs="Arial"/>
              </w:rPr>
              <w:t xml:space="preserve"> hood</w:t>
            </w:r>
          </w:p>
        </w:tc>
      </w:tr>
    </w:tbl>
    <w:p w14:paraId="536A2945" w14:textId="38D8CF4D" w:rsidR="00D3227B" w:rsidRPr="001A5A2A" w:rsidRDefault="00D3227B" w:rsidP="000D1642">
      <w:pPr>
        <w:spacing w:before="240"/>
        <w:rPr>
          <w:rFonts w:cs="Arial"/>
          <w:sz w:val="22"/>
          <w:szCs w:val="22"/>
        </w:rPr>
      </w:pPr>
    </w:p>
    <w:sectPr w:rsidR="00D3227B" w:rsidRPr="001A5A2A" w:rsidSect="00423A19">
      <w:footerReference w:type="default" r:id="rId14"/>
      <w:footerReference w:type="first" r:id="rId15"/>
      <w:pgSz w:w="11907" w:h="16839" w:code="9"/>
      <w:pgMar w:top="680" w:right="964" w:bottom="1134" w:left="964"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D8025" w14:textId="77777777" w:rsidR="004730A5" w:rsidRDefault="004730A5" w:rsidP="00A95A4B">
      <w:pPr>
        <w:spacing w:before="0" w:line="240" w:lineRule="auto"/>
      </w:pPr>
      <w:r>
        <w:separator/>
      </w:r>
    </w:p>
  </w:endnote>
  <w:endnote w:type="continuationSeparator" w:id="0">
    <w:p w14:paraId="49FD5073" w14:textId="77777777" w:rsidR="004730A5" w:rsidRDefault="004730A5" w:rsidP="00A95A4B">
      <w:pPr>
        <w:spacing w:before="0" w:line="240" w:lineRule="auto"/>
      </w:pPr>
      <w:r>
        <w:continuationSeparator/>
      </w:r>
    </w:p>
  </w:endnote>
  <w:endnote w:type="continuationNotice" w:id="1">
    <w:p w14:paraId="381E3054" w14:textId="77777777" w:rsidR="004730A5" w:rsidRDefault="004730A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297237"/>
      <w:docPartObj>
        <w:docPartGallery w:val="Page Numbers (Bottom of Page)"/>
        <w:docPartUnique/>
      </w:docPartObj>
    </w:sdtPr>
    <w:sdtEndPr>
      <w:rPr>
        <w:noProof/>
      </w:rPr>
    </w:sdtEndPr>
    <w:sdtContent>
      <w:sdt>
        <w:sdtPr>
          <w:rPr>
            <w:sz w:val="16"/>
          </w:rPr>
          <w:id w:val="1072472604"/>
          <w:docPartObj>
            <w:docPartGallery w:val="Page Numbers (Bottom of Page)"/>
            <w:docPartUnique/>
          </w:docPartObj>
        </w:sdtPr>
        <w:sdtEndPr>
          <w:rPr>
            <w:noProof/>
            <w:sz w:val="14"/>
            <w:szCs w:val="18"/>
          </w:rPr>
        </w:sdtEndPr>
        <w:sdtContent>
          <w:p w14:paraId="4849B6E2" w14:textId="71C2E922" w:rsidR="00F02828" w:rsidRPr="00832668" w:rsidRDefault="00F02828" w:rsidP="00151B59">
            <w:pPr>
              <w:tabs>
                <w:tab w:val="left" w:pos="1418"/>
                <w:tab w:val="left" w:pos="4962"/>
                <w:tab w:val="right" w:pos="9027"/>
              </w:tabs>
              <w:spacing w:before="0" w:line="240" w:lineRule="auto"/>
              <w:rPr>
                <w:sz w:val="16"/>
              </w:rPr>
            </w:pPr>
            <w:r w:rsidRPr="00832668">
              <w:rPr>
                <w:sz w:val="16"/>
              </w:rPr>
              <w:t xml:space="preserve">Approved by: </w:t>
            </w:r>
            <w:r w:rsidRPr="00832668">
              <w:rPr>
                <w:sz w:val="16"/>
              </w:rPr>
              <w:tab/>
            </w:r>
            <w:r w:rsidR="00521D91">
              <w:rPr>
                <w:sz w:val="16"/>
              </w:rPr>
              <w:t>Academic Committee</w:t>
            </w:r>
            <w:r>
              <w:rPr>
                <w:sz w:val="16"/>
              </w:rPr>
              <w:tab/>
              <w:t xml:space="preserve">Date of approval: </w:t>
            </w:r>
            <w:r w:rsidR="00F438B5">
              <w:rPr>
                <w:sz w:val="16"/>
              </w:rPr>
              <w:t>12/11/2020</w:t>
            </w:r>
            <w:r w:rsidR="00E415A8">
              <w:rPr>
                <w:sz w:val="16"/>
              </w:rPr>
              <w:t xml:space="preserve">, admin update </w:t>
            </w:r>
            <w:r w:rsidR="00162C03">
              <w:rPr>
                <w:sz w:val="16"/>
              </w:rPr>
              <w:t>23/5/22</w:t>
            </w:r>
            <w:r w:rsidR="008579F6">
              <w:rPr>
                <w:sz w:val="16"/>
              </w:rPr>
              <w:t xml:space="preserve">, </w:t>
            </w:r>
            <w:r w:rsidR="00384DA0">
              <w:rPr>
                <w:sz w:val="16"/>
              </w:rPr>
              <w:t>12/4/23</w:t>
            </w:r>
            <w:r w:rsidR="00F63DD7">
              <w:rPr>
                <w:sz w:val="16"/>
              </w:rPr>
              <w:t>,</w:t>
            </w:r>
            <w:r w:rsidR="00151B59">
              <w:rPr>
                <w:sz w:val="16"/>
              </w:rPr>
              <w:t>7/8/25</w:t>
            </w:r>
          </w:p>
          <w:p w14:paraId="4EF9DFC1" w14:textId="26A95968" w:rsidR="00F02828" w:rsidRPr="00706703" w:rsidRDefault="00F02828" w:rsidP="00151B59">
            <w:pPr>
              <w:tabs>
                <w:tab w:val="left" w:pos="1418"/>
                <w:tab w:val="left" w:pos="4962"/>
                <w:tab w:val="right" w:pos="9015"/>
              </w:tabs>
              <w:spacing w:before="0" w:line="240" w:lineRule="auto"/>
              <w:rPr>
                <w:noProof/>
                <w:sz w:val="14"/>
                <w:szCs w:val="18"/>
              </w:rPr>
            </w:pPr>
            <w:r w:rsidRPr="00832668">
              <w:rPr>
                <w:sz w:val="16"/>
              </w:rPr>
              <w:t>Res</w:t>
            </w:r>
            <w:r>
              <w:rPr>
                <w:sz w:val="16"/>
              </w:rPr>
              <w:t xml:space="preserve">ponsibility: </w:t>
            </w:r>
            <w:r>
              <w:rPr>
                <w:sz w:val="16"/>
              </w:rPr>
              <w:tab/>
              <w:t>Director</w:t>
            </w:r>
            <w:r w:rsidR="00521D91">
              <w:rPr>
                <w:sz w:val="16"/>
              </w:rPr>
              <w:t xml:space="preserve"> </w:t>
            </w:r>
            <w:r w:rsidR="00892F01">
              <w:rPr>
                <w:sz w:val="16"/>
              </w:rPr>
              <w:t>Teaching and Learning</w:t>
            </w:r>
            <w:r w:rsidRPr="00832668">
              <w:rPr>
                <w:sz w:val="16"/>
              </w:rPr>
              <w:tab/>
              <w:t>Date for re</w:t>
            </w:r>
            <w:r>
              <w:rPr>
                <w:sz w:val="16"/>
              </w:rPr>
              <w:t>view/revision:</w:t>
            </w:r>
            <w:r w:rsidR="00521D91">
              <w:rPr>
                <w:sz w:val="16"/>
              </w:rPr>
              <w:t xml:space="preserve"> </w:t>
            </w:r>
            <w:r w:rsidR="00151B59">
              <w:rPr>
                <w:sz w:val="16"/>
              </w:rPr>
              <w:t>1/7/26</w:t>
            </w:r>
          </w:p>
        </w:sdtContent>
      </w:sdt>
      <w:p w14:paraId="536A294D" w14:textId="21745A4F" w:rsidR="00F02828" w:rsidRPr="00377678" w:rsidRDefault="00F02828" w:rsidP="00377678">
        <w:pPr>
          <w:pStyle w:val="Footer"/>
          <w:tabs>
            <w:tab w:val="clear" w:pos="9026"/>
          </w:tabs>
          <w:jc w:val="right"/>
        </w:pPr>
        <w:r>
          <w:t xml:space="preserve"> </w:t>
        </w:r>
        <w:r>
          <w:fldChar w:fldCharType="begin"/>
        </w:r>
        <w:r>
          <w:instrText xml:space="preserve"> PAGE   \* MERGEFORMAT </w:instrText>
        </w:r>
        <w:r>
          <w:fldChar w:fldCharType="separate"/>
        </w:r>
        <w:r w:rsidR="00E90207">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294E" w14:textId="77777777" w:rsidR="00F02828" w:rsidRPr="00832668" w:rsidRDefault="00F02828" w:rsidP="00E24072">
    <w:pPr>
      <w:tabs>
        <w:tab w:val="left" w:pos="1418"/>
        <w:tab w:val="left" w:pos="5387"/>
        <w:tab w:val="right" w:pos="9027"/>
      </w:tabs>
      <w:spacing w:before="0"/>
      <w:rPr>
        <w:sz w:val="16"/>
      </w:rPr>
    </w:pPr>
    <w:r w:rsidRPr="00832668">
      <w:rPr>
        <w:sz w:val="16"/>
      </w:rPr>
      <w:t xml:space="preserve">Approved by: </w:t>
    </w:r>
    <w:r w:rsidRPr="00832668">
      <w:rPr>
        <w:sz w:val="16"/>
      </w:rPr>
      <w:tab/>
      <w:t>Aca</w:t>
    </w:r>
    <w:r>
      <w:rPr>
        <w:sz w:val="16"/>
      </w:rPr>
      <w:t>demic Board</w:t>
    </w:r>
    <w:r>
      <w:rPr>
        <w:sz w:val="16"/>
      </w:rPr>
      <w:tab/>
      <w:t xml:space="preserve">Date of version approval: </w:t>
    </w:r>
    <w:r>
      <w:rPr>
        <w:sz w:val="16"/>
      </w:rPr>
      <w:tab/>
      <w:t>1 December 2016</w:t>
    </w:r>
  </w:p>
  <w:p w14:paraId="536A294F" w14:textId="77777777" w:rsidR="00F02828" w:rsidRPr="00832668" w:rsidRDefault="00F02828" w:rsidP="00E24072">
    <w:pPr>
      <w:tabs>
        <w:tab w:val="left" w:pos="1418"/>
        <w:tab w:val="left" w:pos="5387"/>
        <w:tab w:val="right" w:pos="9027"/>
      </w:tabs>
      <w:spacing w:before="0"/>
      <w:rPr>
        <w:sz w:val="16"/>
      </w:rPr>
    </w:pPr>
    <w:r w:rsidRPr="00832668">
      <w:rPr>
        <w:sz w:val="16"/>
      </w:rPr>
      <w:t>Res</w:t>
    </w:r>
    <w:r>
      <w:rPr>
        <w:sz w:val="16"/>
      </w:rPr>
      <w:t xml:space="preserve">ponsibility: </w:t>
    </w:r>
    <w:r>
      <w:rPr>
        <w:sz w:val="16"/>
      </w:rPr>
      <w:tab/>
      <w:t>Director Academic</w:t>
    </w:r>
    <w:r w:rsidRPr="00832668">
      <w:rPr>
        <w:sz w:val="16"/>
      </w:rPr>
      <w:tab/>
      <w:t>Date for re</w:t>
    </w:r>
    <w:r>
      <w:rPr>
        <w:sz w:val="16"/>
      </w:rPr>
      <w:t xml:space="preserve">view/revision: </w:t>
    </w:r>
    <w:r>
      <w:rPr>
        <w:sz w:val="16"/>
      </w:rPr>
      <w:tab/>
      <w:t>31 December 2017</w:t>
    </w:r>
  </w:p>
  <w:p w14:paraId="536A2950" w14:textId="77777777" w:rsidR="00F02828" w:rsidRDefault="00F02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8EEC8" w14:textId="77777777" w:rsidR="004730A5" w:rsidRDefault="004730A5" w:rsidP="00A95A4B">
      <w:pPr>
        <w:spacing w:before="0" w:line="240" w:lineRule="auto"/>
      </w:pPr>
      <w:r>
        <w:separator/>
      </w:r>
    </w:p>
  </w:footnote>
  <w:footnote w:type="continuationSeparator" w:id="0">
    <w:p w14:paraId="4A2D0D37" w14:textId="77777777" w:rsidR="004730A5" w:rsidRDefault="004730A5" w:rsidP="00A95A4B">
      <w:pPr>
        <w:spacing w:before="0" w:line="240" w:lineRule="auto"/>
      </w:pPr>
      <w:r>
        <w:continuationSeparator/>
      </w:r>
    </w:p>
  </w:footnote>
  <w:footnote w:type="continuationNotice" w:id="1">
    <w:p w14:paraId="4803C545" w14:textId="77777777" w:rsidR="004730A5" w:rsidRDefault="004730A5">
      <w:pPr>
        <w:spacing w:before="0" w:line="240" w:lineRule="auto"/>
      </w:pPr>
    </w:p>
  </w:footnote>
  <w:footnote w:id="2">
    <w:p w14:paraId="27CB5611" w14:textId="3F3EF61D" w:rsidR="00DB5763" w:rsidRPr="00CA4877" w:rsidRDefault="00DB5763">
      <w:pPr>
        <w:pStyle w:val="FootnoteText"/>
        <w:rPr>
          <w:sz w:val="16"/>
          <w:szCs w:val="16"/>
          <w:lang w:val="en-US"/>
        </w:rPr>
      </w:pPr>
      <w:r w:rsidRPr="00CA4877">
        <w:rPr>
          <w:rStyle w:val="FootnoteReference"/>
          <w:sz w:val="16"/>
          <w:szCs w:val="16"/>
        </w:rPr>
        <w:footnoteRef/>
      </w:r>
      <w:r w:rsidRPr="00CA4877">
        <w:rPr>
          <w:sz w:val="16"/>
          <w:szCs w:val="16"/>
        </w:rPr>
        <w:t xml:space="preserve"> </w:t>
      </w:r>
      <w:r w:rsidR="00923989" w:rsidRPr="00CA4877">
        <w:rPr>
          <w:sz w:val="16"/>
          <w:szCs w:val="16"/>
          <w:lang w:val="en-US"/>
        </w:rPr>
        <w:t>See website for how to calculate</w:t>
      </w:r>
      <w:r w:rsidR="00CA4877" w:rsidRPr="00CA4877">
        <w:rPr>
          <w:sz w:val="16"/>
          <w:szCs w:val="16"/>
          <w:lang w:val="en-US"/>
        </w:rPr>
        <w:t xml:space="preserve"> Grade Point Average (GPA)</w:t>
      </w:r>
    </w:p>
  </w:footnote>
  <w:footnote w:id="3">
    <w:p w14:paraId="154C2AD3" w14:textId="79FA4970" w:rsidR="00D110F2" w:rsidRDefault="00D110F2">
      <w:pPr>
        <w:pStyle w:val="FootnoteText"/>
      </w:pPr>
      <w:r>
        <w:rPr>
          <w:rStyle w:val="FootnoteReference"/>
        </w:rPr>
        <w:footnoteRef/>
      </w:r>
      <w:r>
        <w:t xml:space="preserve"> </w:t>
      </w:r>
      <w:r w:rsidR="00B56C6F" w:rsidRPr="008C45E4">
        <w:rPr>
          <w:sz w:val="16"/>
          <w:szCs w:val="16"/>
        </w:rPr>
        <w:t>If</w:t>
      </w:r>
      <w:r w:rsidR="00756FA9">
        <w:rPr>
          <w:sz w:val="16"/>
          <w:szCs w:val="16"/>
        </w:rPr>
        <w:t xml:space="preserve"> ass</w:t>
      </w:r>
      <w:r w:rsidR="00855494" w:rsidRPr="008C45E4">
        <w:rPr>
          <w:sz w:val="16"/>
          <w:szCs w:val="16"/>
        </w:rPr>
        <w:t>essment</w:t>
      </w:r>
      <w:r w:rsidR="00131268" w:rsidRPr="008C45E4">
        <w:rPr>
          <w:sz w:val="16"/>
          <w:szCs w:val="16"/>
        </w:rPr>
        <w:t>s</w:t>
      </w:r>
      <w:r w:rsidR="005A142A">
        <w:rPr>
          <w:sz w:val="16"/>
          <w:szCs w:val="16"/>
        </w:rPr>
        <w:t xml:space="preserve"> </w:t>
      </w:r>
      <w:r w:rsidR="00112A42" w:rsidRPr="008C45E4">
        <w:rPr>
          <w:sz w:val="16"/>
          <w:szCs w:val="16"/>
        </w:rPr>
        <w:t>are</w:t>
      </w:r>
      <w:r w:rsidR="00855494" w:rsidRPr="008C45E4">
        <w:rPr>
          <w:sz w:val="16"/>
          <w:szCs w:val="16"/>
        </w:rPr>
        <w:t xml:space="preserve"> marked with a grade, </w:t>
      </w:r>
      <w:r w:rsidR="00184892" w:rsidRPr="008C45E4">
        <w:rPr>
          <w:sz w:val="16"/>
          <w:szCs w:val="16"/>
        </w:rPr>
        <w:t xml:space="preserve">the </w:t>
      </w:r>
      <w:r w:rsidR="008D5715" w:rsidRPr="008C45E4">
        <w:rPr>
          <w:sz w:val="16"/>
          <w:szCs w:val="16"/>
        </w:rPr>
        <w:t xml:space="preserve">mid-point of the grade range is used </w:t>
      </w:r>
      <w:r w:rsidR="008F5C3D" w:rsidRPr="008C45E4">
        <w:rPr>
          <w:sz w:val="16"/>
          <w:szCs w:val="16"/>
        </w:rPr>
        <w:t>in the course grade calculation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AA64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D0999"/>
    <w:multiLevelType w:val="hybridMultilevel"/>
    <w:tmpl w:val="E93C317E"/>
    <w:lvl w:ilvl="0" w:tplc="1409000F">
      <w:start w:val="1"/>
      <w:numFmt w:val="decimal"/>
      <w:lvlText w:val="%1."/>
      <w:lvlJc w:val="left"/>
      <w:pPr>
        <w:ind w:left="900" w:hanging="360"/>
      </w:pPr>
    </w:lvl>
    <w:lvl w:ilvl="1" w:tplc="14090019">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2" w15:restartNumberingAfterBreak="0">
    <w:nsid w:val="08C646B9"/>
    <w:multiLevelType w:val="multilevel"/>
    <w:tmpl w:val="ED600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D118B"/>
    <w:multiLevelType w:val="hybridMultilevel"/>
    <w:tmpl w:val="79C8751E"/>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5F381B"/>
    <w:multiLevelType w:val="hybridMultilevel"/>
    <w:tmpl w:val="22F09F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D52F95"/>
    <w:multiLevelType w:val="hybridMultilevel"/>
    <w:tmpl w:val="4090538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151331B5"/>
    <w:multiLevelType w:val="hybridMultilevel"/>
    <w:tmpl w:val="603E7F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A6E1853"/>
    <w:multiLevelType w:val="hybridMultilevel"/>
    <w:tmpl w:val="6FC66126"/>
    <w:lvl w:ilvl="0" w:tplc="29FE5D5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B6D51BE"/>
    <w:multiLevelType w:val="hybridMultilevel"/>
    <w:tmpl w:val="62303C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F7A5182"/>
    <w:multiLevelType w:val="multilevel"/>
    <w:tmpl w:val="658037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567846"/>
    <w:multiLevelType w:val="hybridMultilevel"/>
    <w:tmpl w:val="A868461E"/>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2AD7A06"/>
    <w:multiLevelType w:val="hybridMultilevel"/>
    <w:tmpl w:val="79FC570E"/>
    <w:lvl w:ilvl="0" w:tplc="7652A446">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2" w15:restartNumberingAfterBreak="0">
    <w:nsid w:val="2EB100EE"/>
    <w:multiLevelType w:val="hybridMultilevel"/>
    <w:tmpl w:val="973EC2B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0347DEA"/>
    <w:multiLevelType w:val="multilevel"/>
    <w:tmpl w:val="9CC82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EA41A7"/>
    <w:multiLevelType w:val="hybridMultilevel"/>
    <w:tmpl w:val="878CA336"/>
    <w:lvl w:ilvl="0" w:tplc="E06ABF42">
      <w:start w:val="1"/>
      <w:numFmt w:val="decimal"/>
      <w:lvlText w:val="%1."/>
      <w:lvlJc w:val="left"/>
      <w:pPr>
        <w:ind w:left="1077" w:hanging="360"/>
      </w:pPr>
      <w:rPr>
        <w:rFonts w:hint="default"/>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C0849FB"/>
    <w:multiLevelType w:val="hybridMultilevel"/>
    <w:tmpl w:val="9B987BC0"/>
    <w:lvl w:ilvl="0" w:tplc="7DD25D5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3CA41213"/>
    <w:multiLevelType w:val="hybridMultilevel"/>
    <w:tmpl w:val="E18E8410"/>
    <w:lvl w:ilvl="0" w:tplc="14090019">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BE6E29"/>
    <w:multiLevelType w:val="multilevel"/>
    <w:tmpl w:val="ED2435A8"/>
    <w:lvl w:ilvl="0">
      <w:start w:val="1"/>
      <w:numFmt w:val="decimal"/>
      <w:lvlText w:val="%1."/>
      <w:lvlJc w:val="left"/>
      <w:pPr>
        <w:ind w:left="1418" w:hanging="567"/>
      </w:pPr>
      <w:rPr>
        <w:rFonts w:hint="default"/>
        <w:b w:val="0"/>
      </w:rPr>
    </w:lvl>
    <w:lvl w:ilvl="1">
      <w:start w:val="1"/>
      <w:numFmt w:val="decimal"/>
      <w:lvlText w:val="%1.%2."/>
      <w:lvlJc w:val="left"/>
      <w:pPr>
        <w:ind w:left="1985" w:hanging="567"/>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2562C32"/>
    <w:multiLevelType w:val="multilevel"/>
    <w:tmpl w:val="7F2C204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2E333C0"/>
    <w:multiLevelType w:val="hybridMultilevel"/>
    <w:tmpl w:val="7B6EC46E"/>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C46F1C"/>
    <w:multiLevelType w:val="hybridMultilevel"/>
    <w:tmpl w:val="11623710"/>
    <w:lvl w:ilvl="0" w:tplc="59F8194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53AD6CBA"/>
    <w:multiLevelType w:val="hybridMultilevel"/>
    <w:tmpl w:val="EBC43E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2423EA"/>
    <w:multiLevelType w:val="hybridMultilevel"/>
    <w:tmpl w:val="603E7F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5CD4EED"/>
    <w:multiLevelType w:val="multilevel"/>
    <w:tmpl w:val="4A7E4C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CC1956"/>
    <w:multiLevelType w:val="hybridMultilevel"/>
    <w:tmpl w:val="4F34F3EE"/>
    <w:lvl w:ilvl="0" w:tplc="14090019">
      <w:start w:val="1"/>
      <w:numFmt w:val="lowerLetter"/>
      <w:lvlText w:val="%1."/>
      <w:lvlJc w:val="left"/>
      <w:pPr>
        <w:ind w:left="1440" w:hanging="360"/>
      </w:pPr>
      <w:rPr>
        <w:rFont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5B2C6858"/>
    <w:multiLevelType w:val="hybridMultilevel"/>
    <w:tmpl w:val="2F705326"/>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EC619C0"/>
    <w:multiLevelType w:val="hybridMultilevel"/>
    <w:tmpl w:val="EC7C1AA0"/>
    <w:lvl w:ilvl="0" w:tplc="ECA8A188">
      <w:start w:val="1"/>
      <w:numFmt w:val="lowerLetter"/>
      <w:lvlText w:val="%1)"/>
      <w:lvlJc w:val="left"/>
      <w:pPr>
        <w:ind w:left="720" w:hanging="360"/>
      </w:pPr>
      <w:rPr>
        <w:rFonts w:ascii="Arial" w:eastAsiaTheme="minorEastAsia" w:hAnsi="Arial" w:cs="Arial"/>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5A2B93"/>
    <w:multiLevelType w:val="hybridMultilevel"/>
    <w:tmpl w:val="3370C60E"/>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08D5C27"/>
    <w:multiLevelType w:val="hybridMultilevel"/>
    <w:tmpl w:val="3DBCE084"/>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17463C1"/>
    <w:multiLevelType w:val="hybridMultilevel"/>
    <w:tmpl w:val="82F8CA30"/>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DD5687"/>
    <w:multiLevelType w:val="hybridMultilevel"/>
    <w:tmpl w:val="702A91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438746D"/>
    <w:multiLevelType w:val="hybridMultilevel"/>
    <w:tmpl w:val="702A91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5CF772C"/>
    <w:multiLevelType w:val="hybridMultilevel"/>
    <w:tmpl w:val="2236BFDC"/>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D56F5D"/>
    <w:multiLevelType w:val="hybridMultilevel"/>
    <w:tmpl w:val="AC74663A"/>
    <w:lvl w:ilvl="0" w:tplc="3B50E0B0">
      <w:numFmt w:val="bullet"/>
      <w:lvlText w:val=""/>
      <w:lvlJc w:val="left"/>
      <w:pPr>
        <w:ind w:left="720" w:hanging="360"/>
      </w:pPr>
      <w:rPr>
        <w:rFonts w:ascii="Symbol" w:eastAsiaTheme="minorHAnsi" w:hAnsi="Symbol" w:cs="Aria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F6E6570"/>
    <w:multiLevelType w:val="multilevel"/>
    <w:tmpl w:val="AC887788"/>
    <w:lvl w:ilvl="0">
      <w:start w:val="1"/>
      <w:numFmt w:val="decimal"/>
      <w:pStyle w:val="Heading1"/>
      <w:lvlText w:val="%1"/>
      <w:lvlJc w:val="left"/>
      <w:pPr>
        <w:ind w:left="4188"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20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16cid:durableId="1667635110">
    <w:abstractNumId w:val="18"/>
  </w:num>
  <w:num w:numId="2" w16cid:durableId="1351954109">
    <w:abstractNumId w:val="12"/>
  </w:num>
  <w:num w:numId="3" w16cid:durableId="1550023864">
    <w:abstractNumId w:val="17"/>
  </w:num>
  <w:num w:numId="4" w16cid:durableId="2016377509">
    <w:abstractNumId w:val="2"/>
  </w:num>
  <w:num w:numId="5" w16cid:durableId="1253127791">
    <w:abstractNumId w:val="23"/>
  </w:num>
  <w:num w:numId="6" w16cid:durableId="2040273256">
    <w:abstractNumId w:val="13"/>
  </w:num>
  <w:num w:numId="7" w16cid:durableId="378481490">
    <w:abstractNumId w:val="9"/>
  </w:num>
  <w:num w:numId="8" w16cid:durableId="505025758">
    <w:abstractNumId w:val="34"/>
  </w:num>
  <w:num w:numId="9" w16cid:durableId="1605263873">
    <w:abstractNumId w:val="4"/>
  </w:num>
  <w:num w:numId="10" w16cid:durableId="1806269557">
    <w:abstractNumId w:val="14"/>
  </w:num>
  <w:num w:numId="11" w16cid:durableId="1387799377">
    <w:abstractNumId w:val="22"/>
  </w:num>
  <w:num w:numId="12" w16cid:durableId="1139810090">
    <w:abstractNumId w:val="5"/>
  </w:num>
  <w:num w:numId="13" w16cid:durableId="1007899831">
    <w:abstractNumId w:val="6"/>
  </w:num>
  <w:num w:numId="14" w16cid:durableId="2073501690">
    <w:abstractNumId w:val="28"/>
  </w:num>
  <w:num w:numId="15" w16cid:durableId="1056588435">
    <w:abstractNumId w:val="26"/>
  </w:num>
  <w:num w:numId="16" w16cid:durableId="506988463">
    <w:abstractNumId w:val="33"/>
  </w:num>
  <w:num w:numId="17" w16cid:durableId="1507866871">
    <w:abstractNumId w:val="31"/>
  </w:num>
  <w:num w:numId="18" w16cid:durableId="1171405752">
    <w:abstractNumId w:val="3"/>
  </w:num>
  <w:num w:numId="19" w16cid:durableId="85540786">
    <w:abstractNumId w:val="29"/>
  </w:num>
  <w:num w:numId="20" w16cid:durableId="1846480786">
    <w:abstractNumId w:val="16"/>
  </w:num>
  <w:num w:numId="21" w16cid:durableId="730738692">
    <w:abstractNumId w:val="10"/>
  </w:num>
  <w:num w:numId="22" w16cid:durableId="1798719371">
    <w:abstractNumId w:val="32"/>
  </w:num>
  <w:num w:numId="23" w16cid:durableId="1022897977">
    <w:abstractNumId w:val="27"/>
  </w:num>
  <w:num w:numId="24" w16cid:durableId="1301036926">
    <w:abstractNumId w:val="24"/>
  </w:num>
  <w:num w:numId="25" w16cid:durableId="302929964">
    <w:abstractNumId w:val="25"/>
  </w:num>
  <w:num w:numId="26" w16cid:durableId="735709468">
    <w:abstractNumId w:val="8"/>
  </w:num>
  <w:num w:numId="27" w16cid:durableId="1308700671">
    <w:abstractNumId w:val="21"/>
  </w:num>
  <w:num w:numId="28" w16cid:durableId="1395856508">
    <w:abstractNumId w:val="19"/>
  </w:num>
  <w:num w:numId="29" w16cid:durableId="1448424801">
    <w:abstractNumId w:val="34"/>
  </w:num>
  <w:num w:numId="30" w16cid:durableId="1695499864">
    <w:abstractNumId w:val="30"/>
  </w:num>
  <w:num w:numId="31" w16cid:durableId="2081445935">
    <w:abstractNumId w:val="20"/>
  </w:num>
  <w:num w:numId="32" w16cid:durableId="667563321">
    <w:abstractNumId w:val="0"/>
  </w:num>
  <w:num w:numId="33" w16cid:durableId="1746954982">
    <w:abstractNumId w:val="1"/>
  </w:num>
  <w:num w:numId="34" w16cid:durableId="472017413">
    <w:abstractNumId w:val="11"/>
  </w:num>
  <w:num w:numId="35" w16cid:durableId="1273438928">
    <w:abstractNumId w:val="34"/>
    <w:lvlOverride w:ilvl="0">
      <w:startOverride w:val="9"/>
    </w:lvlOverride>
    <w:lvlOverride w:ilvl="1">
      <w:startOverride w:val="6"/>
    </w:lvlOverride>
  </w:num>
  <w:num w:numId="36" w16cid:durableId="105199237">
    <w:abstractNumId w:val="15"/>
  </w:num>
  <w:num w:numId="37" w16cid:durableId="1465734877">
    <w:abstractNumId w:val="7"/>
  </w:num>
  <w:num w:numId="38" w16cid:durableId="857354632">
    <w:abstractNumId w:val="34"/>
    <w:lvlOverride w:ilvl="0">
      <w:startOverride w:val="9"/>
    </w:lvlOverride>
    <w:lvlOverride w:ilvl="1">
      <w:startOverride w:val="6"/>
    </w:lvlOverride>
  </w:num>
  <w:num w:numId="39" w16cid:durableId="420419440">
    <w:abstractNumId w:val="34"/>
    <w:lvlOverride w:ilvl="0">
      <w:startOverride w:val="9"/>
    </w:lvlOverride>
    <w:lvlOverride w:ilvl="1">
      <w:startOverride w:val="6"/>
    </w:lvlOverride>
  </w:num>
  <w:num w:numId="40" w16cid:durableId="1793791785">
    <w:abstractNumId w:val="34"/>
    <w:lvlOverride w:ilvl="0">
      <w:startOverride w:val="9"/>
    </w:lvlOverride>
    <w:lvlOverride w:ilvl="1">
      <w:startOverride w:val="6"/>
    </w:lvlOverride>
  </w:num>
  <w:num w:numId="41" w16cid:durableId="757484335">
    <w:abstractNumId w:val="34"/>
    <w:lvlOverride w:ilvl="0">
      <w:startOverride w:val="9"/>
    </w:lvlOverride>
    <w:lvlOverride w:ilvl="1">
      <w:startOverride w:val="6"/>
    </w:lvlOverride>
  </w:num>
  <w:num w:numId="42" w16cid:durableId="1604453462">
    <w:abstractNumId w:val="34"/>
    <w:lvlOverride w:ilvl="0">
      <w:startOverride w:val="9"/>
    </w:lvlOverride>
    <w:lvlOverride w:ilvl="1">
      <w:startOverride w:val="6"/>
    </w:lvlOverride>
  </w:num>
  <w:num w:numId="43" w16cid:durableId="1415542360">
    <w:abstractNumId w:val="34"/>
    <w:lvlOverride w:ilvl="0">
      <w:startOverride w:val="9"/>
    </w:lvlOverride>
    <w:lvlOverride w:ilvl="1">
      <w:startOverride w:val="6"/>
    </w:lvlOverride>
  </w:num>
  <w:num w:numId="44" w16cid:durableId="1118722105">
    <w:abstractNumId w:val="34"/>
    <w:lvlOverride w:ilvl="0">
      <w:startOverride w:val="9"/>
    </w:lvlOverride>
    <w:lvlOverride w:ilvl="1">
      <w:startOverride w:val="6"/>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oNotTrackFormatting/>
  <w:documentProtection w:edit="readOnly" w:enforcement="1" w:cryptProviderType="rsaAES" w:cryptAlgorithmClass="hash" w:cryptAlgorithmType="typeAny" w:cryptAlgorithmSid="14" w:cryptSpinCount="100000" w:hash="9XkQV36vokOfa64QiY+efi87dGFiaVZs/QScTlhET0dAD1jNlCdIBGVA+DbnGsP3gdR+6xeD6bcn+cwBIDrPiw==" w:salt="j92SXcDBLGT2yD3RxAS28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76"/>
    <w:rsid w:val="000008E9"/>
    <w:rsid w:val="000016A6"/>
    <w:rsid w:val="0000246F"/>
    <w:rsid w:val="00003A86"/>
    <w:rsid w:val="00005AC7"/>
    <w:rsid w:val="00006A7E"/>
    <w:rsid w:val="00006DE8"/>
    <w:rsid w:val="00011461"/>
    <w:rsid w:val="00011674"/>
    <w:rsid w:val="0001299C"/>
    <w:rsid w:val="00012F5C"/>
    <w:rsid w:val="00015902"/>
    <w:rsid w:val="00015F25"/>
    <w:rsid w:val="00016997"/>
    <w:rsid w:val="00016F1E"/>
    <w:rsid w:val="0002120B"/>
    <w:rsid w:val="00021938"/>
    <w:rsid w:val="00025292"/>
    <w:rsid w:val="0003116F"/>
    <w:rsid w:val="000325A9"/>
    <w:rsid w:val="00033D2C"/>
    <w:rsid w:val="00035471"/>
    <w:rsid w:val="00035798"/>
    <w:rsid w:val="000361E5"/>
    <w:rsid w:val="00036E82"/>
    <w:rsid w:val="00037A49"/>
    <w:rsid w:val="000410DC"/>
    <w:rsid w:val="000427D0"/>
    <w:rsid w:val="000450D0"/>
    <w:rsid w:val="00045A8A"/>
    <w:rsid w:val="0004671E"/>
    <w:rsid w:val="00047B38"/>
    <w:rsid w:val="000537C5"/>
    <w:rsid w:val="000545DE"/>
    <w:rsid w:val="00055673"/>
    <w:rsid w:val="00061D4B"/>
    <w:rsid w:val="00063BD1"/>
    <w:rsid w:val="00065B63"/>
    <w:rsid w:val="00066843"/>
    <w:rsid w:val="0006780F"/>
    <w:rsid w:val="00071962"/>
    <w:rsid w:val="000737B3"/>
    <w:rsid w:val="00073F81"/>
    <w:rsid w:val="00074DFD"/>
    <w:rsid w:val="000758C4"/>
    <w:rsid w:val="00076757"/>
    <w:rsid w:val="0008109D"/>
    <w:rsid w:val="00091BB8"/>
    <w:rsid w:val="00091ED6"/>
    <w:rsid w:val="0009281C"/>
    <w:rsid w:val="0009312E"/>
    <w:rsid w:val="000945EE"/>
    <w:rsid w:val="00095DC3"/>
    <w:rsid w:val="00096BC1"/>
    <w:rsid w:val="000A056B"/>
    <w:rsid w:val="000A099B"/>
    <w:rsid w:val="000A3272"/>
    <w:rsid w:val="000A73FE"/>
    <w:rsid w:val="000B0830"/>
    <w:rsid w:val="000B2C34"/>
    <w:rsid w:val="000B3E5E"/>
    <w:rsid w:val="000B4F09"/>
    <w:rsid w:val="000B5333"/>
    <w:rsid w:val="000B6D50"/>
    <w:rsid w:val="000B70EA"/>
    <w:rsid w:val="000B75C0"/>
    <w:rsid w:val="000C0DEE"/>
    <w:rsid w:val="000C12C3"/>
    <w:rsid w:val="000C28C2"/>
    <w:rsid w:val="000C5310"/>
    <w:rsid w:val="000D0DEB"/>
    <w:rsid w:val="000D1642"/>
    <w:rsid w:val="000D1A9A"/>
    <w:rsid w:val="000D237D"/>
    <w:rsid w:val="000D5D3E"/>
    <w:rsid w:val="000D6076"/>
    <w:rsid w:val="000E0049"/>
    <w:rsid w:val="000E1E7A"/>
    <w:rsid w:val="000E213B"/>
    <w:rsid w:val="000E3827"/>
    <w:rsid w:val="000E573F"/>
    <w:rsid w:val="000F16D9"/>
    <w:rsid w:val="000F4E8B"/>
    <w:rsid w:val="000F62E0"/>
    <w:rsid w:val="000F62F3"/>
    <w:rsid w:val="00101FB3"/>
    <w:rsid w:val="00103D74"/>
    <w:rsid w:val="00104DCF"/>
    <w:rsid w:val="00107146"/>
    <w:rsid w:val="00112A42"/>
    <w:rsid w:val="00115C98"/>
    <w:rsid w:val="00117596"/>
    <w:rsid w:val="00120E13"/>
    <w:rsid w:val="0012131D"/>
    <w:rsid w:val="00121EC7"/>
    <w:rsid w:val="001235CA"/>
    <w:rsid w:val="00125B10"/>
    <w:rsid w:val="00130E3C"/>
    <w:rsid w:val="00131268"/>
    <w:rsid w:val="00133865"/>
    <w:rsid w:val="001344DE"/>
    <w:rsid w:val="00134CA3"/>
    <w:rsid w:val="00135E04"/>
    <w:rsid w:val="001367F7"/>
    <w:rsid w:val="00137AA0"/>
    <w:rsid w:val="00142508"/>
    <w:rsid w:val="001432D3"/>
    <w:rsid w:val="00151B59"/>
    <w:rsid w:val="001523EB"/>
    <w:rsid w:val="0015666C"/>
    <w:rsid w:val="00160CFF"/>
    <w:rsid w:val="00161FDB"/>
    <w:rsid w:val="00162136"/>
    <w:rsid w:val="00162C03"/>
    <w:rsid w:val="0016323F"/>
    <w:rsid w:val="0016447B"/>
    <w:rsid w:val="00166095"/>
    <w:rsid w:val="001665AF"/>
    <w:rsid w:val="00173CD1"/>
    <w:rsid w:val="001808FF"/>
    <w:rsid w:val="001818CB"/>
    <w:rsid w:val="00183C89"/>
    <w:rsid w:val="0018468D"/>
    <w:rsid w:val="00184892"/>
    <w:rsid w:val="00186758"/>
    <w:rsid w:val="00186E9B"/>
    <w:rsid w:val="00187352"/>
    <w:rsid w:val="00187918"/>
    <w:rsid w:val="00191093"/>
    <w:rsid w:val="001923F5"/>
    <w:rsid w:val="00192E42"/>
    <w:rsid w:val="001967C2"/>
    <w:rsid w:val="00196C25"/>
    <w:rsid w:val="001A0E1A"/>
    <w:rsid w:val="001A2172"/>
    <w:rsid w:val="001A415B"/>
    <w:rsid w:val="001A49A0"/>
    <w:rsid w:val="001A5A2A"/>
    <w:rsid w:val="001A6169"/>
    <w:rsid w:val="001B3661"/>
    <w:rsid w:val="001C02CD"/>
    <w:rsid w:val="001C1250"/>
    <w:rsid w:val="001C32DC"/>
    <w:rsid w:val="001C3FD6"/>
    <w:rsid w:val="001C51F7"/>
    <w:rsid w:val="001C5CF6"/>
    <w:rsid w:val="001D103E"/>
    <w:rsid w:val="001D2079"/>
    <w:rsid w:val="001D28DE"/>
    <w:rsid w:val="001D5671"/>
    <w:rsid w:val="001D58B9"/>
    <w:rsid w:val="001D60C4"/>
    <w:rsid w:val="001E06D9"/>
    <w:rsid w:val="001E11D6"/>
    <w:rsid w:val="001E28CC"/>
    <w:rsid w:val="001E5A92"/>
    <w:rsid w:val="001E62A5"/>
    <w:rsid w:val="001E6604"/>
    <w:rsid w:val="001E6640"/>
    <w:rsid w:val="001E6A75"/>
    <w:rsid w:val="001F2711"/>
    <w:rsid w:val="001F309F"/>
    <w:rsid w:val="001F42E8"/>
    <w:rsid w:val="001F505E"/>
    <w:rsid w:val="001F574E"/>
    <w:rsid w:val="001F63F7"/>
    <w:rsid w:val="001F677F"/>
    <w:rsid w:val="001F7A1D"/>
    <w:rsid w:val="00200395"/>
    <w:rsid w:val="00201904"/>
    <w:rsid w:val="002033D3"/>
    <w:rsid w:val="0020390F"/>
    <w:rsid w:val="00203ED7"/>
    <w:rsid w:val="002064C6"/>
    <w:rsid w:val="00210467"/>
    <w:rsid w:val="002108B7"/>
    <w:rsid w:val="002124DE"/>
    <w:rsid w:val="00214722"/>
    <w:rsid w:val="002166FC"/>
    <w:rsid w:val="002203A4"/>
    <w:rsid w:val="00220E44"/>
    <w:rsid w:val="00220FC5"/>
    <w:rsid w:val="00221300"/>
    <w:rsid w:val="00222147"/>
    <w:rsid w:val="0022288A"/>
    <w:rsid w:val="00223176"/>
    <w:rsid w:val="002254AB"/>
    <w:rsid w:val="00227B4F"/>
    <w:rsid w:val="00230790"/>
    <w:rsid w:val="00231128"/>
    <w:rsid w:val="0023145E"/>
    <w:rsid w:val="00231AFB"/>
    <w:rsid w:val="002332DF"/>
    <w:rsid w:val="00234049"/>
    <w:rsid w:val="00236D9E"/>
    <w:rsid w:val="00237040"/>
    <w:rsid w:val="00237135"/>
    <w:rsid w:val="00240C53"/>
    <w:rsid w:val="0024170C"/>
    <w:rsid w:val="00242C63"/>
    <w:rsid w:val="002453BA"/>
    <w:rsid w:val="00247836"/>
    <w:rsid w:val="0025035C"/>
    <w:rsid w:val="0025193D"/>
    <w:rsid w:val="0026026A"/>
    <w:rsid w:val="00261080"/>
    <w:rsid w:val="00262B16"/>
    <w:rsid w:val="00263412"/>
    <w:rsid w:val="00264FD1"/>
    <w:rsid w:val="00265A6B"/>
    <w:rsid w:val="00266732"/>
    <w:rsid w:val="00266C51"/>
    <w:rsid w:val="00271233"/>
    <w:rsid w:val="002726A3"/>
    <w:rsid w:val="00273F1F"/>
    <w:rsid w:val="002746C1"/>
    <w:rsid w:val="00274C39"/>
    <w:rsid w:val="00277828"/>
    <w:rsid w:val="00277E30"/>
    <w:rsid w:val="00280E7B"/>
    <w:rsid w:val="002820B4"/>
    <w:rsid w:val="00284416"/>
    <w:rsid w:val="0028468A"/>
    <w:rsid w:val="00284B42"/>
    <w:rsid w:val="0029141E"/>
    <w:rsid w:val="0029183B"/>
    <w:rsid w:val="00291C72"/>
    <w:rsid w:val="00294268"/>
    <w:rsid w:val="00295BB5"/>
    <w:rsid w:val="002967F4"/>
    <w:rsid w:val="002972A8"/>
    <w:rsid w:val="002A1CE6"/>
    <w:rsid w:val="002A34B1"/>
    <w:rsid w:val="002A6B98"/>
    <w:rsid w:val="002A6E07"/>
    <w:rsid w:val="002B04FF"/>
    <w:rsid w:val="002B74B6"/>
    <w:rsid w:val="002C0169"/>
    <w:rsid w:val="002C3FAC"/>
    <w:rsid w:val="002C4927"/>
    <w:rsid w:val="002C5644"/>
    <w:rsid w:val="002C58D7"/>
    <w:rsid w:val="002C67CE"/>
    <w:rsid w:val="002C7BD8"/>
    <w:rsid w:val="002D1194"/>
    <w:rsid w:val="002D1F83"/>
    <w:rsid w:val="002D5D73"/>
    <w:rsid w:val="002D69C6"/>
    <w:rsid w:val="002F5C4E"/>
    <w:rsid w:val="002F679A"/>
    <w:rsid w:val="002F7D54"/>
    <w:rsid w:val="00300193"/>
    <w:rsid w:val="00301404"/>
    <w:rsid w:val="0030234B"/>
    <w:rsid w:val="0030565E"/>
    <w:rsid w:val="00306179"/>
    <w:rsid w:val="00313086"/>
    <w:rsid w:val="00313A6B"/>
    <w:rsid w:val="0031439F"/>
    <w:rsid w:val="00321D41"/>
    <w:rsid w:val="003225AF"/>
    <w:rsid w:val="00322970"/>
    <w:rsid w:val="003235D5"/>
    <w:rsid w:val="00324865"/>
    <w:rsid w:val="0032563B"/>
    <w:rsid w:val="00326034"/>
    <w:rsid w:val="003261C7"/>
    <w:rsid w:val="0033012A"/>
    <w:rsid w:val="00330DB4"/>
    <w:rsid w:val="00332263"/>
    <w:rsid w:val="00333B69"/>
    <w:rsid w:val="00334924"/>
    <w:rsid w:val="003400C0"/>
    <w:rsid w:val="00341808"/>
    <w:rsid w:val="00342E95"/>
    <w:rsid w:val="00343BE0"/>
    <w:rsid w:val="00343C4C"/>
    <w:rsid w:val="00345E9B"/>
    <w:rsid w:val="0034702E"/>
    <w:rsid w:val="00347318"/>
    <w:rsid w:val="0035016D"/>
    <w:rsid w:val="003525E6"/>
    <w:rsid w:val="00353940"/>
    <w:rsid w:val="00357A37"/>
    <w:rsid w:val="00361481"/>
    <w:rsid w:val="00361606"/>
    <w:rsid w:val="003619D6"/>
    <w:rsid w:val="00362898"/>
    <w:rsid w:val="00364527"/>
    <w:rsid w:val="003667EE"/>
    <w:rsid w:val="0037028A"/>
    <w:rsid w:val="00372840"/>
    <w:rsid w:val="00372910"/>
    <w:rsid w:val="0037353A"/>
    <w:rsid w:val="00374353"/>
    <w:rsid w:val="0037458A"/>
    <w:rsid w:val="00375362"/>
    <w:rsid w:val="00376C3E"/>
    <w:rsid w:val="00377678"/>
    <w:rsid w:val="00380104"/>
    <w:rsid w:val="0038154B"/>
    <w:rsid w:val="00382DB0"/>
    <w:rsid w:val="00384DA0"/>
    <w:rsid w:val="003851AF"/>
    <w:rsid w:val="00385FD9"/>
    <w:rsid w:val="00387014"/>
    <w:rsid w:val="003877CE"/>
    <w:rsid w:val="003879C2"/>
    <w:rsid w:val="00390123"/>
    <w:rsid w:val="00391EDC"/>
    <w:rsid w:val="00392429"/>
    <w:rsid w:val="00393D5F"/>
    <w:rsid w:val="00394D49"/>
    <w:rsid w:val="003953F1"/>
    <w:rsid w:val="003968C8"/>
    <w:rsid w:val="003972D4"/>
    <w:rsid w:val="00397C50"/>
    <w:rsid w:val="003A00F0"/>
    <w:rsid w:val="003A1005"/>
    <w:rsid w:val="003A4604"/>
    <w:rsid w:val="003A7EFE"/>
    <w:rsid w:val="003B00AF"/>
    <w:rsid w:val="003B1199"/>
    <w:rsid w:val="003B16E0"/>
    <w:rsid w:val="003C0A20"/>
    <w:rsid w:val="003C1DA4"/>
    <w:rsid w:val="003C3C19"/>
    <w:rsid w:val="003C4AE8"/>
    <w:rsid w:val="003C6260"/>
    <w:rsid w:val="003C73AD"/>
    <w:rsid w:val="003C7D25"/>
    <w:rsid w:val="003D205D"/>
    <w:rsid w:val="003D2280"/>
    <w:rsid w:val="003D743A"/>
    <w:rsid w:val="003D78C4"/>
    <w:rsid w:val="003E2319"/>
    <w:rsid w:val="003E7038"/>
    <w:rsid w:val="003F02EA"/>
    <w:rsid w:val="003F0CF0"/>
    <w:rsid w:val="003F42D4"/>
    <w:rsid w:val="003F49B6"/>
    <w:rsid w:val="003F71E9"/>
    <w:rsid w:val="003F7EC5"/>
    <w:rsid w:val="003F7F66"/>
    <w:rsid w:val="0040087F"/>
    <w:rsid w:val="00401011"/>
    <w:rsid w:val="00401672"/>
    <w:rsid w:val="0040196F"/>
    <w:rsid w:val="00403BFA"/>
    <w:rsid w:val="00405E02"/>
    <w:rsid w:val="00410483"/>
    <w:rsid w:val="00410727"/>
    <w:rsid w:val="00410C15"/>
    <w:rsid w:val="00412683"/>
    <w:rsid w:val="00414540"/>
    <w:rsid w:val="004145AF"/>
    <w:rsid w:val="00414641"/>
    <w:rsid w:val="00414DED"/>
    <w:rsid w:val="00415AEC"/>
    <w:rsid w:val="00416178"/>
    <w:rsid w:val="00416D7F"/>
    <w:rsid w:val="004174AB"/>
    <w:rsid w:val="00417A72"/>
    <w:rsid w:val="004232F2"/>
    <w:rsid w:val="00423343"/>
    <w:rsid w:val="00423A19"/>
    <w:rsid w:val="004246D6"/>
    <w:rsid w:val="004257E3"/>
    <w:rsid w:val="00427059"/>
    <w:rsid w:val="00431572"/>
    <w:rsid w:val="004348FF"/>
    <w:rsid w:val="00434BC7"/>
    <w:rsid w:val="00435049"/>
    <w:rsid w:val="004356AB"/>
    <w:rsid w:val="00436BFE"/>
    <w:rsid w:val="00437BA2"/>
    <w:rsid w:val="00440648"/>
    <w:rsid w:val="004407FD"/>
    <w:rsid w:val="00440901"/>
    <w:rsid w:val="00441FB0"/>
    <w:rsid w:val="00444553"/>
    <w:rsid w:val="00444E3D"/>
    <w:rsid w:val="0044580D"/>
    <w:rsid w:val="00447C9E"/>
    <w:rsid w:val="004640F8"/>
    <w:rsid w:val="00464AF0"/>
    <w:rsid w:val="00465647"/>
    <w:rsid w:val="00470A2A"/>
    <w:rsid w:val="00470B9D"/>
    <w:rsid w:val="00472577"/>
    <w:rsid w:val="00472E45"/>
    <w:rsid w:val="004730A5"/>
    <w:rsid w:val="0047423B"/>
    <w:rsid w:val="00475937"/>
    <w:rsid w:val="00476445"/>
    <w:rsid w:val="00476710"/>
    <w:rsid w:val="00477942"/>
    <w:rsid w:val="00480DD5"/>
    <w:rsid w:val="00481883"/>
    <w:rsid w:val="004825C7"/>
    <w:rsid w:val="00483772"/>
    <w:rsid w:val="00484026"/>
    <w:rsid w:val="00484412"/>
    <w:rsid w:val="00484ACA"/>
    <w:rsid w:val="00487A9F"/>
    <w:rsid w:val="00490B76"/>
    <w:rsid w:val="00490BE3"/>
    <w:rsid w:val="0049262A"/>
    <w:rsid w:val="00494F59"/>
    <w:rsid w:val="00495D47"/>
    <w:rsid w:val="0049692B"/>
    <w:rsid w:val="0049769B"/>
    <w:rsid w:val="00497985"/>
    <w:rsid w:val="004A0702"/>
    <w:rsid w:val="004A0897"/>
    <w:rsid w:val="004A2E7C"/>
    <w:rsid w:val="004A5F5B"/>
    <w:rsid w:val="004A69FB"/>
    <w:rsid w:val="004B0342"/>
    <w:rsid w:val="004B069C"/>
    <w:rsid w:val="004B1EB4"/>
    <w:rsid w:val="004B30BD"/>
    <w:rsid w:val="004B3AF6"/>
    <w:rsid w:val="004B5C11"/>
    <w:rsid w:val="004C1CDA"/>
    <w:rsid w:val="004C321A"/>
    <w:rsid w:val="004C4872"/>
    <w:rsid w:val="004C504A"/>
    <w:rsid w:val="004C6163"/>
    <w:rsid w:val="004C725B"/>
    <w:rsid w:val="004C7A90"/>
    <w:rsid w:val="004D2FE1"/>
    <w:rsid w:val="004D47A9"/>
    <w:rsid w:val="004D5287"/>
    <w:rsid w:val="004D5D9A"/>
    <w:rsid w:val="004D6302"/>
    <w:rsid w:val="004D63B7"/>
    <w:rsid w:val="004D680E"/>
    <w:rsid w:val="004E060D"/>
    <w:rsid w:val="004E2DCB"/>
    <w:rsid w:val="004E319E"/>
    <w:rsid w:val="004E36FA"/>
    <w:rsid w:val="004E3C16"/>
    <w:rsid w:val="004E42D5"/>
    <w:rsid w:val="004E4A12"/>
    <w:rsid w:val="004E6541"/>
    <w:rsid w:val="004E7E44"/>
    <w:rsid w:val="004F2086"/>
    <w:rsid w:val="004F279E"/>
    <w:rsid w:val="004F290F"/>
    <w:rsid w:val="004F3F3C"/>
    <w:rsid w:val="004F4F14"/>
    <w:rsid w:val="004F69B6"/>
    <w:rsid w:val="0050122F"/>
    <w:rsid w:val="00505BD9"/>
    <w:rsid w:val="00506FE9"/>
    <w:rsid w:val="00507CFA"/>
    <w:rsid w:val="005104ED"/>
    <w:rsid w:val="00510596"/>
    <w:rsid w:val="00512D61"/>
    <w:rsid w:val="005152B4"/>
    <w:rsid w:val="00517F2B"/>
    <w:rsid w:val="005201CE"/>
    <w:rsid w:val="00521D91"/>
    <w:rsid w:val="00521E27"/>
    <w:rsid w:val="00523356"/>
    <w:rsid w:val="0052453F"/>
    <w:rsid w:val="00524FC3"/>
    <w:rsid w:val="00525ABF"/>
    <w:rsid w:val="005263BD"/>
    <w:rsid w:val="005264F7"/>
    <w:rsid w:val="0052733D"/>
    <w:rsid w:val="00527904"/>
    <w:rsid w:val="00527C8E"/>
    <w:rsid w:val="00527F7C"/>
    <w:rsid w:val="005300B2"/>
    <w:rsid w:val="00531CD6"/>
    <w:rsid w:val="00531DA9"/>
    <w:rsid w:val="00534ADE"/>
    <w:rsid w:val="00534BA7"/>
    <w:rsid w:val="00536EA3"/>
    <w:rsid w:val="00541DDB"/>
    <w:rsid w:val="00544F9E"/>
    <w:rsid w:val="005518A1"/>
    <w:rsid w:val="0055396D"/>
    <w:rsid w:val="00556BC8"/>
    <w:rsid w:val="00557779"/>
    <w:rsid w:val="0056031E"/>
    <w:rsid w:val="005608B0"/>
    <w:rsid w:val="00560C90"/>
    <w:rsid w:val="0056372F"/>
    <w:rsid w:val="0056563D"/>
    <w:rsid w:val="00565663"/>
    <w:rsid w:val="005657F5"/>
    <w:rsid w:val="0057011A"/>
    <w:rsid w:val="0057147B"/>
    <w:rsid w:val="00571A89"/>
    <w:rsid w:val="00572660"/>
    <w:rsid w:val="0057279D"/>
    <w:rsid w:val="00573D61"/>
    <w:rsid w:val="00574E64"/>
    <w:rsid w:val="005750E5"/>
    <w:rsid w:val="005755ED"/>
    <w:rsid w:val="00576574"/>
    <w:rsid w:val="00576A05"/>
    <w:rsid w:val="005820CB"/>
    <w:rsid w:val="0058284F"/>
    <w:rsid w:val="005828B7"/>
    <w:rsid w:val="00583516"/>
    <w:rsid w:val="0058354C"/>
    <w:rsid w:val="00584299"/>
    <w:rsid w:val="00585216"/>
    <w:rsid w:val="0058576F"/>
    <w:rsid w:val="00586F2F"/>
    <w:rsid w:val="0058728F"/>
    <w:rsid w:val="005877E0"/>
    <w:rsid w:val="00587936"/>
    <w:rsid w:val="005906CE"/>
    <w:rsid w:val="00590854"/>
    <w:rsid w:val="00590BA4"/>
    <w:rsid w:val="005937AF"/>
    <w:rsid w:val="00594314"/>
    <w:rsid w:val="00595A95"/>
    <w:rsid w:val="0059621C"/>
    <w:rsid w:val="005A087A"/>
    <w:rsid w:val="005A142A"/>
    <w:rsid w:val="005A3519"/>
    <w:rsid w:val="005A3B95"/>
    <w:rsid w:val="005A3DF5"/>
    <w:rsid w:val="005A3E31"/>
    <w:rsid w:val="005A574D"/>
    <w:rsid w:val="005A76C4"/>
    <w:rsid w:val="005B135F"/>
    <w:rsid w:val="005B1BD3"/>
    <w:rsid w:val="005B1BFB"/>
    <w:rsid w:val="005B5169"/>
    <w:rsid w:val="005B5412"/>
    <w:rsid w:val="005B5BF5"/>
    <w:rsid w:val="005B5D69"/>
    <w:rsid w:val="005B688C"/>
    <w:rsid w:val="005B6E46"/>
    <w:rsid w:val="005C04A4"/>
    <w:rsid w:val="005C136E"/>
    <w:rsid w:val="005C19ED"/>
    <w:rsid w:val="005C2234"/>
    <w:rsid w:val="005C45A5"/>
    <w:rsid w:val="005C4C70"/>
    <w:rsid w:val="005C581A"/>
    <w:rsid w:val="005C5D89"/>
    <w:rsid w:val="005D084A"/>
    <w:rsid w:val="005D1BFE"/>
    <w:rsid w:val="005D1D91"/>
    <w:rsid w:val="005D2781"/>
    <w:rsid w:val="005D3AEE"/>
    <w:rsid w:val="005D47E9"/>
    <w:rsid w:val="005D54E9"/>
    <w:rsid w:val="005D7E9B"/>
    <w:rsid w:val="005E045A"/>
    <w:rsid w:val="005E18A2"/>
    <w:rsid w:val="005E2CAD"/>
    <w:rsid w:val="005E4FC0"/>
    <w:rsid w:val="005E6249"/>
    <w:rsid w:val="005F044D"/>
    <w:rsid w:val="005F114A"/>
    <w:rsid w:val="005F2C2C"/>
    <w:rsid w:val="005F47D0"/>
    <w:rsid w:val="005F4B01"/>
    <w:rsid w:val="005F4BB5"/>
    <w:rsid w:val="005F57AE"/>
    <w:rsid w:val="005F66EC"/>
    <w:rsid w:val="005F7C7A"/>
    <w:rsid w:val="00600506"/>
    <w:rsid w:val="00600C31"/>
    <w:rsid w:val="00601B33"/>
    <w:rsid w:val="00601D43"/>
    <w:rsid w:val="0060317E"/>
    <w:rsid w:val="006049F2"/>
    <w:rsid w:val="0060509A"/>
    <w:rsid w:val="00605484"/>
    <w:rsid w:val="00607BAF"/>
    <w:rsid w:val="0061276B"/>
    <w:rsid w:val="00612FD1"/>
    <w:rsid w:val="00615E37"/>
    <w:rsid w:val="00616BA1"/>
    <w:rsid w:val="006242D3"/>
    <w:rsid w:val="00626A2B"/>
    <w:rsid w:val="0062791E"/>
    <w:rsid w:val="00627BBB"/>
    <w:rsid w:val="00630638"/>
    <w:rsid w:val="006325C3"/>
    <w:rsid w:val="00633EE0"/>
    <w:rsid w:val="006346B8"/>
    <w:rsid w:val="00634C62"/>
    <w:rsid w:val="00634D0C"/>
    <w:rsid w:val="00637BB2"/>
    <w:rsid w:val="00642564"/>
    <w:rsid w:val="00642E25"/>
    <w:rsid w:val="006431F8"/>
    <w:rsid w:val="0064397C"/>
    <w:rsid w:val="00646ABB"/>
    <w:rsid w:val="00646CD8"/>
    <w:rsid w:val="00650A5B"/>
    <w:rsid w:val="006520C0"/>
    <w:rsid w:val="00652200"/>
    <w:rsid w:val="00652382"/>
    <w:rsid w:val="006543E1"/>
    <w:rsid w:val="00655E26"/>
    <w:rsid w:val="00655E47"/>
    <w:rsid w:val="0065604E"/>
    <w:rsid w:val="00660624"/>
    <w:rsid w:val="00660708"/>
    <w:rsid w:val="006650E4"/>
    <w:rsid w:val="00665B04"/>
    <w:rsid w:val="00667132"/>
    <w:rsid w:val="00670196"/>
    <w:rsid w:val="00674312"/>
    <w:rsid w:val="006748F4"/>
    <w:rsid w:val="00675E3C"/>
    <w:rsid w:val="00675FF9"/>
    <w:rsid w:val="00680742"/>
    <w:rsid w:val="00680D01"/>
    <w:rsid w:val="006821E5"/>
    <w:rsid w:val="00682413"/>
    <w:rsid w:val="0068322B"/>
    <w:rsid w:val="006836F2"/>
    <w:rsid w:val="00683B99"/>
    <w:rsid w:val="006848D1"/>
    <w:rsid w:val="006905A7"/>
    <w:rsid w:val="00690615"/>
    <w:rsid w:val="0069144B"/>
    <w:rsid w:val="00692869"/>
    <w:rsid w:val="00694C44"/>
    <w:rsid w:val="00695851"/>
    <w:rsid w:val="0069585E"/>
    <w:rsid w:val="006964EE"/>
    <w:rsid w:val="0069720D"/>
    <w:rsid w:val="00697A60"/>
    <w:rsid w:val="006A1289"/>
    <w:rsid w:val="006A19DC"/>
    <w:rsid w:val="006A228D"/>
    <w:rsid w:val="006A3D1D"/>
    <w:rsid w:val="006A4973"/>
    <w:rsid w:val="006A5725"/>
    <w:rsid w:val="006B1630"/>
    <w:rsid w:val="006B1E3C"/>
    <w:rsid w:val="006B20D7"/>
    <w:rsid w:val="006B5148"/>
    <w:rsid w:val="006B69E9"/>
    <w:rsid w:val="006B75C7"/>
    <w:rsid w:val="006C149B"/>
    <w:rsid w:val="006C182F"/>
    <w:rsid w:val="006C48BF"/>
    <w:rsid w:val="006C7615"/>
    <w:rsid w:val="006C780B"/>
    <w:rsid w:val="006D331C"/>
    <w:rsid w:val="006D5407"/>
    <w:rsid w:val="006D77A3"/>
    <w:rsid w:val="006E281A"/>
    <w:rsid w:val="006E2BE8"/>
    <w:rsid w:val="006E56B0"/>
    <w:rsid w:val="006E795D"/>
    <w:rsid w:val="006F11EE"/>
    <w:rsid w:val="006F25DE"/>
    <w:rsid w:val="006F2AD4"/>
    <w:rsid w:val="006F437D"/>
    <w:rsid w:val="006F4B7A"/>
    <w:rsid w:val="006F4E5F"/>
    <w:rsid w:val="006F6859"/>
    <w:rsid w:val="007002C1"/>
    <w:rsid w:val="007007C8"/>
    <w:rsid w:val="0070212E"/>
    <w:rsid w:val="0070427A"/>
    <w:rsid w:val="00706703"/>
    <w:rsid w:val="00707C95"/>
    <w:rsid w:val="007113C4"/>
    <w:rsid w:val="00712EF3"/>
    <w:rsid w:val="00713F82"/>
    <w:rsid w:val="00720E6D"/>
    <w:rsid w:val="007211F8"/>
    <w:rsid w:val="00721394"/>
    <w:rsid w:val="00721F3B"/>
    <w:rsid w:val="007252F8"/>
    <w:rsid w:val="007279AB"/>
    <w:rsid w:val="00731AFD"/>
    <w:rsid w:val="00735009"/>
    <w:rsid w:val="007351EE"/>
    <w:rsid w:val="00735BD4"/>
    <w:rsid w:val="0073785D"/>
    <w:rsid w:val="0073792B"/>
    <w:rsid w:val="0074256C"/>
    <w:rsid w:val="00743B0D"/>
    <w:rsid w:val="0074471B"/>
    <w:rsid w:val="007453D1"/>
    <w:rsid w:val="00752036"/>
    <w:rsid w:val="00752990"/>
    <w:rsid w:val="00753907"/>
    <w:rsid w:val="00756526"/>
    <w:rsid w:val="00756FA9"/>
    <w:rsid w:val="00757BD0"/>
    <w:rsid w:val="00764927"/>
    <w:rsid w:val="00765CA9"/>
    <w:rsid w:val="00766B24"/>
    <w:rsid w:val="00770037"/>
    <w:rsid w:val="00770369"/>
    <w:rsid w:val="00770384"/>
    <w:rsid w:val="0077179C"/>
    <w:rsid w:val="00771916"/>
    <w:rsid w:val="0077620F"/>
    <w:rsid w:val="00776CFE"/>
    <w:rsid w:val="00776D38"/>
    <w:rsid w:val="00777B34"/>
    <w:rsid w:val="00783B22"/>
    <w:rsid w:val="007850F2"/>
    <w:rsid w:val="00786B31"/>
    <w:rsid w:val="00787CE3"/>
    <w:rsid w:val="00787E26"/>
    <w:rsid w:val="007900CF"/>
    <w:rsid w:val="0079028B"/>
    <w:rsid w:val="00791D25"/>
    <w:rsid w:val="00791D35"/>
    <w:rsid w:val="00793E9C"/>
    <w:rsid w:val="00795FFD"/>
    <w:rsid w:val="00796166"/>
    <w:rsid w:val="0079723E"/>
    <w:rsid w:val="007974FC"/>
    <w:rsid w:val="007A1532"/>
    <w:rsid w:val="007A393C"/>
    <w:rsid w:val="007A4F76"/>
    <w:rsid w:val="007A73FB"/>
    <w:rsid w:val="007A75A1"/>
    <w:rsid w:val="007B066D"/>
    <w:rsid w:val="007B0B53"/>
    <w:rsid w:val="007B4706"/>
    <w:rsid w:val="007B542B"/>
    <w:rsid w:val="007B5997"/>
    <w:rsid w:val="007C007C"/>
    <w:rsid w:val="007C0C48"/>
    <w:rsid w:val="007C1AF0"/>
    <w:rsid w:val="007C3573"/>
    <w:rsid w:val="007C4797"/>
    <w:rsid w:val="007C7238"/>
    <w:rsid w:val="007C78A2"/>
    <w:rsid w:val="007C7A36"/>
    <w:rsid w:val="007C7E8B"/>
    <w:rsid w:val="007D02A1"/>
    <w:rsid w:val="007D1B41"/>
    <w:rsid w:val="007D27D6"/>
    <w:rsid w:val="007D2CDC"/>
    <w:rsid w:val="007D3A7C"/>
    <w:rsid w:val="007D4B51"/>
    <w:rsid w:val="007D4E2F"/>
    <w:rsid w:val="007D6771"/>
    <w:rsid w:val="007D695E"/>
    <w:rsid w:val="007D7B65"/>
    <w:rsid w:val="007E15AB"/>
    <w:rsid w:val="007E1CB7"/>
    <w:rsid w:val="007E3B50"/>
    <w:rsid w:val="007E3D50"/>
    <w:rsid w:val="007E4386"/>
    <w:rsid w:val="007F15B4"/>
    <w:rsid w:val="007F19FA"/>
    <w:rsid w:val="007F1B1A"/>
    <w:rsid w:val="007F1BBA"/>
    <w:rsid w:val="007F2A05"/>
    <w:rsid w:val="007F3820"/>
    <w:rsid w:val="007F3C30"/>
    <w:rsid w:val="007F46B6"/>
    <w:rsid w:val="007F6986"/>
    <w:rsid w:val="00800379"/>
    <w:rsid w:val="00800948"/>
    <w:rsid w:val="008021A0"/>
    <w:rsid w:val="008037A5"/>
    <w:rsid w:val="00803BFF"/>
    <w:rsid w:val="0080412E"/>
    <w:rsid w:val="008041E3"/>
    <w:rsid w:val="00804792"/>
    <w:rsid w:val="008056DC"/>
    <w:rsid w:val="008072C1"/>
    <w:rsid w:val="00812320"/>
    <w:rsid w:val="008128FC"/>
    <w:rsid w:val="008142E2"/>
    <w:rsid w:val="00814533"/>
    <w:rsid w:val="00814B8D"/>
    <w:rsid w:val="00815B7D"/>
    <w:rsid w:val="00817E2F"/>
    <w:rsid w:val="00821692"/>
    <w:rsid w:val="00822403"/>
    <w:rsid w:val="00823FCC"/>
    <w:rsid w:val="00824A67"/>
    <w:rsid w:val="0082645C"/>
    <w:rsid w:val="00826625"/>
    <w:rsid w:val="008315C7"/>
    <w:rsid w:val="00832668"/>
    <w:rsid w:val="008338B0"/>
    <w:rsid w:val="00835831"/>
    <w:rsid w:val="00837038"/>
    <w:rsid w:val="008414DD"/>
    <w:rsid w:val="00841C10"/>
    <w:rsid w:val="00842D9F"/>
    <w:rsid w:val="00844779"/>
    <w:rsid w:val="0084497F"/>
    <w:rsid w:val="008457DC"/>
    <w:rsid w:val="008470D7"/>
    <w:rsid w:val="00847BE6"/>
    <w:rsid w:val="00847D1A"/>
    <w:rsid w:val="00853CA5"/>
    <w:rsid w:val="008549AA"/>
    <w:rsid w:val="00854B2A"/>
    <w:rsid w:val="00855494"/>
    <w:rsid w:val="00856942"/>
    <w:rsid w:val="008579F6"/>
    <w:rsid w:val="0086271F"/>
    <w:rsid w:val="008640CF"/>
    <w:rsid w:val="00865598"/>
    <w:rsid w:val="00867535"/>
    <w:rsid w:val="0087181D"/>
    <w:rsid w:val="008738E3"/>
    <w:rsid w:val="008747B2"/>
    <w:rsid w:val="00877480"/>
    <w:rsid w:val="0087754A"/>
    <w:rsid w:val="008803DC"/>
    <w:rsid w:val="00880C90"/>
    <w:rsid w:val="0088177D"/>
    <w:rsid w:val="008819CA"/>
    <w:rsid w:val="00881A53"/>
    <w:rsid w:val="00883083"/>
    <w:rsid w:val="008832C6"/>
    <w:rsid w:val="0088482F"/>
    <w:rsid w:val="00885CB7"/>
    <w:rsid w:val="00886569"/>
    <w:rsid w:val="00886780"/>
    <w:rsid w:val="00892319"/>
    <w:rsid w:val="008928EA"/>
    <w:rsid w:val="00892F01"/>
    <w:rsid w:val="00896782"/>
    <w:rsid w:val="00896A08"/>
    <w:rsid w:val="00896CEB"/>
    <w:rsid w:val="00896E0A"/>
    <w:rsid w:val="00897D33"/>
    <w:rsid w:val="00897F56"/>
    <w:rsid w:val="008A132F"/>
    <w:rsid w:val="008A2868"/>
    <w:rsid w:val="008A48BC"/>
    <w:rsid w:val="008A547E"/>
    <w:rsid w:val="008A577C"/>
    <w:rsid w:val="008B0B5E"/>
    <w:rsid w:val="008B2062"/>
    <w:rsid w:val="008B3082"/>
    <w:rsid w:val="008B3E2B"/>
    <w:rsid w:val="008B4D09"/>
    <w:rsid w:val="008B522D"/>
    <w:rsid w:val="008B56A1"/>
    <w:rsid w:val="008B5BF3"/>
    <w:rsid w:val="008B5E71"/>
    <w:rsid w:val="008B7081"/>
    <w:rsid w:val="008C0FB4"/>
    <w:rsid w:val="008C2693"/>
    <w:rsid w:val="008C3D30"/>
    <w:rsid w:val="008C45E4"/>
    <w:rsid w:val="008C4D36"/>
    <w:rsid w:val="008C5433"/>
    <w:rsid w:val="008C55D2"/>
    <w:rsid w:val="008C62A9"/>
    <w:rsid w:val="008C62DC"/>
    <w:rsid w:val="008C6CC7"/>
    <w:rsid w:val="008C729F"/>
    <w:rsid w:val="008D0992"/>
    <w:rsid w:val="008D0EF2"/>
    <w:rsid w:val="008D15D6"/>
    <w:rsid w:val="008D273B"/>
    <w:rsid w:val="008D3A14"/>
    <w:rsid w:val="008D5715"/>
    <w:rsid w:val="008D58AB"/>
    <w:rsid w:val="008D58D4"/>
    <w:rsid w:val="008D65E4"/>
    <w:rsid w:val="008D6890"/>
    <w:rsid w:val="008D766D"/>
    <w:rsid w:val="008E21C2"/>
    <w:rsid w:val="008E2C1F"/>
    <w:rsid w:val="008E40F0"/>
    <w:rsid w:val="008E50D6"/>
    <w:rsid w:val="008E6CB6"/>
    <w:rsid w:val="008E6E7C"/>
    <w:rsid w:val="008E7D16"/>
    <w:rsid w:val="008F2502"/>
    <w:rsid w:val="008F2ABA"/>
    <w:rsid w:val="008F47C6"/>
    <w:rsid w:val="008F5C3D"/>
    <w:rsid w:val="008F645B"/>
    <w:rsid w:val="009002CD"/>
    <w:rsid w:val="00901DFA"/>
    <w:rsid w:val="0090309D"/>
    <w:rsid w:val="0090546F"/>
    <w:rsid w:val="00907AB3"/>
    <w:rsid w:val="009112B7"/>
    <w:rsid w:val="009134C3"/>
    <w:rsid w:val="00922AD9"/>
    <w:rsid w:val="00923989"/>
    <w:rsid w:val="009257A8"/>
    <w:rsid w:val="009258A5"/>
    <w:rsid w:val="00926EBA"/>
    <w:rsid w:val="00927C0B"/>
    <w:rsid w:val="00927C97"/>
    <w:rsid w:val="00930F55"/>
    <w:rsid w:val="00932197"/>
    <w:rsid w:val="00935CB1"/>
    <w:rsid w:val="0093642C"/>
    <w:rsid w:val="00942C29"/>
    <w:rsid w:val="009436E4"/>
    <w:rsid w:val="00947642"/>
    <w:rsid w:val="00951F15"/>
    <w:rsid w:val="00954F53"/>
    <w:rsid w:val="00955072"/>
    <w:rsid w:val="00955317"/>
    <w:rsid w:val="00962AD3"/>
    <w:rsid w:val="00963920"/>
    <w:rsid w:val="00963F97"/>
    <w:rsid w:val="009641D9"/>
    <w:rsid w:val="00966BCF"/>
    <w:rsid w:val="009678B9"/>
    <w:rsid w:val="009678CE"/>
    <w:rsid w:val="00967D8D"/>
    <w:rsid w:val="00971F99"/>
    <w:rsid w:val="009720EF"/>
    <w:rsid w:val="009732B6"/>
    <w:rsid w:val="0097472B"/>
    <w:rsid w:val="00977137"/>
    <w:rsid w:val="009827A5"/>
    <w:rsid w:val="009849AE"/>
    <w:rsid w:val="00985E89"/>
    <w:rsid w:val="009864EE"/>
    <w:rsid w:val="0098774B"/>
    <w:rsid w:val="00987FA0"/>
    <w:rsid w:val="0099156F"/>
    <w:rsid w:val="00991D39"/>
    <w:rsid w:val="00992696"/>
    <w:rsid w:val="00992F06"/>
    <w:rsid w:val="00994C0B"/>
    <w:rsid w:val="00996803"/>
    <w:rsid w:val="00996BF6"/>
    <w:rsid w:val="00996E2B"/>
    <w:rsid w:val="009A0A89"/>
    <w:rsid w:val="009A3590"/>
    <w:rsid w:val="009A4617"/>
    <w:rsid w:val="009A610E"/>
    <w:rsid w:val="009B14DB"/>
    <w:rsid w:val="009B27F4"/>
    <w:rsid w:val="009B2B88"/>
    <w:rsid w:val="009B6611"/>
    <w:rsid w:val="009B7581"/>
    <w:rsid w:val="009C0C17"/>
    <w:rsid w:val="009C2D2F"/>
    <w:rsid w:val="009C4AC8"/>
    <w:rsid w:val="009C4C69"/>
    <w:rsid w:val="009C5F9F"/>
    <w:rsid w:val="009C6C21"/>
    <w:rsid w:val="009C6CA7"/>
    <w:rsid w:val="009D0B4A"/>
    <w:rsid w:val="009D0C02"/>
    <w:rsid w:val="009D0E0A"/>
    <w:rsid w:val="009D20E8"/>
    <w:rsid w:val="009D3896"/>
    <w:rsid w:val="009D5A51"/>
    <w:rsid w:val="009E0A61"/>
    <w:rsid w:val="009E141B"/>
    <w:rsid w:val="009E2524"/>
    <w:rsid w:val="009E3436"/>
    <w:rsid w:val="009E430A"/>
    <w:rsid w:val="009E5C90"/>
    <w:rsid w:val="009E5F20"/>
    <w:rsid w:val="009E6092"/>
    <w:rsid w:val="009E634C"/>
    <w:rsid w:val="009E7B58"/>
    <w:rsid w:val="009E7B5F"/>
    <w:rsid w:val="009F3A81"/>
    <w:rsid w:val="009F56D7"/>
    <w:rsid w:val="00A008A2"/>
    <w:rsid w:val="00A009CE"/>
    <w:rsid w:val="00A01A7A"/>
    <w:rsid w:val="00A02BB1"/>
    <w:rsid w:val="00A03C9E"/>
    <w:rsid w:val="00A06D38"/>
    <w:rsid w:val="00A101EF"/>
    <w:rsid w:val="00A12EAE"/>
    <w:rsid w:val="00A1331B"/>
    <w:rsid w:val="00A13A18"/>
    <w:rsid w:val="00A151DB"/>
    <w:rsid w:val="00A21DBF"/>
    <w:rsid w:val="00A26763"/>
    <w:rsid w:val="00A30F68"/>
    <w:rsid w:val="00A3209A"/>
    <w:rsid w:val="00A35482"/>
    <w:rsid w:val="00A36415"/>
    <w:rsid w:val="00A364E9"/>
    <w:rsid w:val="00A36A11"/>
    <w:rsid w:val="00A37FB5"/>
    <w:rsid w:val="00A37FE5"/>
    <w:rsid w:val="00A416D4"/>
    <w:rsid w:val="00A4231E"/>
    <w:rsid w:val="00A4269E"/>
    <w:rsid w:val="00A42E75"/>
    <w:rsid w:val="00A44E14"/>
    <w:rsid w:val="00A456DF"/>
    <w:rsid w:val="00A45B38"/>
    <w:rsid w:val="00A466DA"/>
    <w:rsid w:val="00A505A6"/>
    <w:rsid w:val="00A5111B"/>
    <w:rsid w:val="00A536AC"/>
    <w:rsid w:val="00A55488"/>
    <w:rsid w:val="00A557CC"/>
    <w:rsid w:val="00A5646F"/>
    <w:rsid w:val="00A56725"/>
    <w:rsid w:val="00A56840"/>
    <w:rsid w:val="00A57AFB"/>
    <w:rsid w:val="00A620A1"/>
    <w:rsid w:val="00A62F62"/>
    <w:rsid w:val="00A631F9"/>
    <w:rsid w:val="00A640CC"/>
    <w:rsid w:val="00A6432C"/>
    <w:rsid w:val="00A64917"/>
    <w:rsid w:val="00A6516C"/>
    <w:rsid w:val="00A654C5"/>
    <w:rsid w:val="00A65D26"/>
    <w:rsid w:val="00A66666"/>
    <w:rsid w:val="00A6707F"/>
    <w:rsid w:val="00A673F3"/>
    <w:rsid w:val="00A67538"/>
    <w:rsid w:val="00A676C8"/>
    <w:rsid w:val="00A67AC2"/>
    <w:rsid w:val="00A7151E"/>
    <w:rsid w:val="00A716FE"/>
    <w:rsid w:val="00A71A90"/>
    <w:rsid w:val="00A730D7"/>
    <w:rsid w:val="00A73182"/>
    <w:rsid w:val="00A748CF"/>
    <w:rsid w:val="00A74F66"/>
    <w:rsid w:val="00A807F0"/>
    <w:rsid w:val="00A84F96"/>
    <w:rsid w:val="00A87631"/>
    <w:rsid w:val="00A90683"/>
    <w:rsid w:val="00A908D5"/>
    <w:rsid w:val="00A90DDA"/>
    <w:rsid w:val="00A92C82"/>
    <w:rsid w:val="00A95963"/>
    <w:rsid w:val="00A95A4B"/>
    <w:rsid w:val="00A968B0"/>
    <w:rsid w:val="00AA01B6"/>
    <w:rsid w:val="00AA178B"/>
    <w:rsid w:val="00AB01ED"/>
    <w:rsid w:val="00AB3BCB"/>
    <w:rsid w:val="00AB4EE0"/>
    <w:rsid w:val="00AB5E23"/>
    <w:rsid w:val="00AB5F8B"/>
    <w:rsid w:val="00AB7957"/>
    <w:rsid w:val="00AC0FBD"/>
    <w:rsid w:val="00AC486F"/>
    <w:rsid w:val="00AC5582"/>
    <w:rsid w:val="00AD0058"/>
    <w:rsid w:val="00AD06FB"/>
    <w:rsid w:val="00AD3C5A"/>
    <w:rsid w:val="00AD5178"/>
    <w:rsid w:val="00AD61C4"/>
    <w:rsid w:val="00AD6267"/>
    <w:rsid w:val="00AD7A86"/>
    <w:rsid w:val="00AD7D24"/>
    <w:rsid w:val="00AE3143"/>
    <w:rsid w:val="00AE7CBD"/>
    <w:rsid w:val="00AF0792"/>
    <w:rsid w:val="00AF0F42"/>
    <w:rsid w:val="00AF240C"/>
    <w:rsid w:val="00AF4C9D"/>
    <w:rsid w:val="00AF55A6"/>
    <w:rsid w:val="00AF6FCF"/>
    <w:rsid w:val="00B0072F"/>
    <w:rsid w:val="00B01653"/>
    <w:rsid w:val="00B0213C"/>
    <w:rsid w:val="00B02AB4"/>
    <w:rsid w:val="00B04824"/>
    <w:rsid w:val="00B0543B"/>
    <w:rsid w:val="00B06A8E"/>
    <w:rsid w:val="00B071E8"/>
    <w:rsid w:val="00B074FD"/>
    <w:rsid w:val="00B10E9B"/>
    <w:rsid w:val="00B11A5F"/>
    <w:rsid w:val="00B11FF5"/>
    <w:rsid w:val="00B139F5"/>
    <w:rsid w:val="00B147E8"/>
    <w:rsid w:val="00B16ABA"/>
    <w:rsid w:val="00B16C45"/>
    <w:rsid w:val="00B224C1"/>
    <w:rsid w:val="00B22777"/>
    <w:rsid w:val="00B25FE1"/>
    <w:rsid w:val="00B2627E"/>
    <w:rsid w:val="00B2666A"/>
    <w:rsid w:val="00B32335"/>
    <w:rsid w:val="00B32FA7"/>
    <w:rsid w:val="00B35420"/>
    <w:rsid w:val="00B36CA9"/>
    <w:rsid w:val="00B40D48"/>
    <w:rsid w:val="00B40F38"/>
    <w:rsid w:val="00B411DF"/>
    <w:rsid w:val="00B41E44"/>
    <w:rsid w:val="00B434A2"/>
    <w:rsid w:val="00B44732"/>
    <w:rsid w:val="00B46DCB"/>
    <w:rsid w:val="00B50D44"/>
    <w:rsid w:val="00B51D90"/>
    <w:rsid w:val="00B54981"/>
    <w:rsid w:val="00B554D8"/>
    <w:rsid w:val="00B556F9"/>
    <w:rsid w:val="00B56C6F"/>
    <w:rsid w:val="00B56D4A"/>
    <w:rsid w:val="00B57FD7"/>
    <w:rsid w:val="00B620D8"/>
    <w:rsid w:val="00B62BC3"/>
    <w:rsid w:val="00B63FAC"/>
    <w:rsid w:val="00B644BE"/>
    <w:rsid w:val="00B647B8"/>
    <w:rsid w:val="00B648E8"/>
    <w:rsid w:val="00B6544C"/>
    <w:rsid w:val="00B655C1"/>
    <w:rsid w:val="00B66828"/>
    <w:rsid w:val="00B66C0F"/>
    <w:rsid w:val="00B6701D"/>
    <w:rsid w:val="00B70758"/>
    <w:rsid w:val="00B72149"/>
    <w:rsid w:val="00B729A2"/>
    <w:rsid w:val="00B75EE9"/>
    <w:rsid w:val="00B773B5"/>
    <w:rsid w:val="00B81DC6"/>
    <w:rsid w:val="00B82235"/>
    <w:rsid w:val="00B9136A"/>
    <w:rsid w:val="00B926E5"/>
    <w:rsid w:val="00B92859"/>
    <w:rsid w:val="00B9622F"/>
    <w:rsid w:val="00B96E70"/>
    <w:rsid w:val="00B97023"/>
    <w:rsid w:val="00B97C93"/>
    <w:rsid w:val="00B97E3E"/>
    <w:rsid w:val="00BA0456"/>
    <w:rsid w:val="00BA08D2"/>
    <w:rsid w:val="00BA2201"/>
    <w:rsid w:val="00BA291C"/>
    <w:rsid w:val="00BA2FB5"/>
    <w:rsid w:val="00BA4336"/>
    <w:rsid w:val="00BA788F"/>
    <w:rsid w:val="00BB272D"/>
    <w:rsid w:val="00BB2986"/>
    <w:rsid w:val="00BB5296"/>
    <w:rsid w:val="00BB7459"/>
    <w:rsid w:val="00BB7BB6"/>
    <w:rsid w:val="00BC07A1"/>
    <w:rsid w:val="00BC07B6"/>
    <w:rsid w:val="00BC0E74"/>
    <w:rsid w:val="00BC284E"/>
    <w:rsid w:val="00BC3BD4"/>
    <w:rsid w:val="00BC4294"/>
    <w:rsid w:val="00BC5167"/>
    <w:rsid w:val="00BC51F5"/>
    <w:rsid w:val="00BC728B"/>
    <w:rsid w:val="00BC7B01"/>
    <w:rsid w:val="00BD0A4B"/>
    <w:rsid w:val="00BD482A"/>
    <w:rsid w:val="00BD5A6E"/>
    <w:rsid w:val="00BD5FA4"/>
    <w:rsid w:val="00BE0E98"/>
    <w:rsid w:val="00BE2025"/>
    <w:rsid w:val="00BE36E5"/>
    <w:rsid w:val="00BE4515"/>
    <w:rsid w:val="00BE49DC"/>
    <w:rsid w:val="00BE5BE1"/>
    <w:rsid w:val="00BE6696"/>
    <w:rsid w:val="00BE794E"/>
    <w:rsid w:val="00BE7DE3"/>
    <w:rsid w:val="00BF0841"/>
    <w:rsid w:val="00BF2E29"/>
    <w:rsid w:val="00BF3B52"/>
    <w:rsid w:val="00BF526E"/>
    <w:rsid w:val="00C00E70"/>
    <w:rsid w:val="00C059CB"/>
    <w:rsid w:val="00C06C82"/>
    <w:rsid w:val="00C070BA"/>
    <w:rsid w:val="00C116CB"/>
    <w:rsid w:val="00C1269E"/>
    <w:rsid w:val="00C15984"/>
    <w:rsid w:val="00C20982"/>
    <w:rsid w:val="00C20AC4"/>
    <w:rsid w:val="00C20DEF"/>
    <w:rsid w:val="00C21A1E"/>
    <w:rsid w:val="00C221FC"/>
    <w:rsid w:val="00C22882"/>
    <w:rsid w:val="00C22E1D"/>
    <w:rsid w:val="00C23AD2"/>
    <w:rsid w:val="00C23B3C"/>
    <w:rsid w:val="00C23CDB"/>
    <w:rsid w:val="00C244D0"/>
    <w:rsid w:val="00C250D2"/>
    <w:rsid w:val="00C2587C"/>
    <w:rsid w:val="00C258D1"/>
    <w:rsid w:val="00C27BF9"/>
    <w:rsid w:val="00C27C2B"/>
    <w:rsid w:val="00C27FD2"/>
    <w:rsid w:val="00C3374C"/>
    <w:rsid w:val="00C33821"/>
    <w:rsid w:val="00C34030"/>
    <w:rsid w:val="00C37E31"/>
    <w:rsid w:val="00C421DA"/>
    <w:rsid w:val="00C4379A"/>
    <w:rsid w:val="00C44F37"/>
    <w:rsid w:val="00C4561E"/>
    <w:rsid w:val="00C45DBB"/>
    <w:rsid w:val="00C46536"/>
    <w:rsid w:val="00C4671D"/>
    <w:rsid w:val="00C47298"/>
    <w:rsid w:val="00C524C2"/>
    <w:rsid w:val="00C552C7"/>
    <w:rsid w:val="00C60853"/>
    <w:rsid w:val="00C60878"/>
    <w:rsid w:val="00C609BB"/>
    <w:rsid w:val="00C609D1"/>
    <w:rsid w:val="00C62CD4"/>
    <w:rsid w:val="00C66BB4"/>
    <w:rsid w:val="00C67A7E"/>
    <w:rsid w:val="00C70CF6"/>
    <w:rsid w:val="00C71061"/>
    <w:rsid w:val="00C72568"/>
    <w:rsid w:val="00C737A7"/>
    <w:rsid w:val="00C75762"/>
    <w:rsid w:val="00C757B9"/>
    <w:rsid w:val="00C75E11"/>
    <w:rsid w:val="00C77FDF"/>
    <w:rsid w:val="00C837BA"/>
    <w:rsid w:val="00C840C4"/>
    <w:rsid w:val="00C84200"/>
    <w:rsid w:val="00C8434D"/>
    <w:rsid w:val="00C85560"/>
    <w:rsid w:val="00C87140"/>
    <w:rsid w:val="00C878F3"/>
    <w:rsid w:val="00C9110F"/>
    <w:rsid w:val="00C9364C"/>
    <w:rsid w:val="00C93A63"/>
    <w:rsid w:val="00C94DC2"/>
    <w:rsid w:val="00C950F3"/>
    <w:rsid w:val="00C95226"/>
    <w:rsid w:val="00C9601F"/>
    <w:rsid w:val="00C961C5"/>
    <w:rsid w:val="00CA18A5"/>
    <w:rsid w:val="00CA2DBE"/>
    <w:rsid w:val="00CA4877"/>
    <w:rsid w:val="00CA56D6"/>
    <w:rsid w:val="00CA656E"/>
    <w:rsid w:val="00CA67AF"/>
    <w:rsid w:val="00CB03DF"/>
    <w:rsid w:val="00CB1F50"/>
    <w:rsid w:val="00CB37CD"/>
    <w:rsid w:val="00CB5CCC"/>
    <w:rsid w:val="00CB6390"/>
    <w:rsid w:val="00CB7D62"/>
    <w:rsid w:val="00CC1FCF"/>
    <w:rsid w:val="00CC3379"/>
    <w:rsid w:val="00CC3531"/>
    <w:rsid w:val="00CC43F4"/>
    <w:rsid w:val="00CC493A"/>
    <w:rsid w:val="00CC556F"/>
    <w:rsid w:val="00CC737E"/>
    <w:rsid w:val="00CD0BD9"/>
    <w:rsid w:val="00CD0CE8"/>
    <w:rsid w:val="00CD505F"/>
    <w:rsid w:val="00CD721E"/>
    <w:rsid w:val="00CE215F"/>
    <w:rsid w:val="00CE28C6"/>
    <w:rsid w:val="00CF4010"/>
    <w:rsid w:val="00CF6975"/>
    <w:rsid w:val="00CF7D0B"/>
    <w:rsid w:val="00D0104F"/>
    <w:rsid w:val="00D02133"/>
    <w:rsid w:val="00D02892"/>
    <w:rsid w:val="00D04463"/>
    <w:rsid w:val="00D07ADA"/>
    <w:rsid w:val="00D1039D"/>
    <w:rsid w:val="00D110F2"/>
    <w:rsid w:val="00D12B99"/>
    <w:rsid w:val="00D14356"/>
    <w:rsid w:val="00D14455"/>
    <w:rsid w:val="00D1462D"/>
    <w:rsid w:val="00D15B6D"/>
    <w:rsid w:val="00D17336"/>
    <w:rsid w:val="00D17407"/>
    <w:rsid w:val="00D17D62"/>
    <w:rsid w:val="00D21676"/>
    <w:rsid w:val="00D2212E"/>
    <w:rsid w:val="00D25074"/>
    <w:rsid w:val="00D307DE"/>
    <w:rsid w:val="00D31DE2"/>
    <w:rsid w:val="00D3227B"/>
    <w:rsid w:val="00D357CB"/>
    <w:rsid w:val="00D35CA8"/>
    <w:rsid w:val="00D36B0A"/>
    <w:rsid w:val="00D36EDC"/>
    <w:rsid w:val="00D3791B"/>
    <w:rsid w:val="00D40555"/>
    <w:rsid w:val="00D406D4"/>
    <w:rsid w:val="00D4077E"/>
    <w:rsid w:val="00D40897"/>
    <w:rsid w:val="00D41206"/>
    <w:rsid w:val="00D42E30"/>
    <w:rsid w:val="00D433B5"/>
    <w:rsid w:val="00D43B09"/>
    <w:rsid w:val="00D4653F"/>
    <w:rsid w:val="00D518D3"/>
    <w:rsid w:val="00D55873"/>
    <w:rsid w:val="00D56097"/>
    <w:rsid w:val="00D56A67"/>
    <w:rsid w:val="00D56C31"/>
    <w:rsid w:val="00D577A0"/>
    <w:rsid w:val="00D60CD3"/>
    <w:rsid w:val="00D610DD"/>
    <w:rsid w:val="00D614CA"/>
    <w:rsid w:val="00D623F5"/>
    <w:rsid w:val="00D67353"/>
    <w:rsid w:val="00D70221"/>
    <w:rsid w:val="00D71511"/>
    <w:rsid w:val="00D71E65"/>
    <w:rsid w:val="00D730A5"/>
    <w:rsid w:val="00D75E09"/>
    <w:rsid w:val="00D75EC6"/>
    <w:rsid w:val="00D7706B"/>
    <w:rsid w:val="00D81BEA"/>
    <w:rsid w:val="00D85E10"/>
    <w:rsid w:val="00D8755B"/>
    <w:rsid w:val="00D912BB"/>
    <w:rsid w:val="00D91716"/>
    <w:rsid w:val="00D93D1A"/>
    <w:rsid w:val="00D94A6A"/>
    <w:rsid w:val="00D96661"/>
    <w:rsid w:val="00DA0A05"/>
    <w:rsid w:val="00DA1677"/>
    <w:rsid w:val="00DA1FD9"/>
    <w:rsid w:val="00DA46EF"/>
    <w:rsid w:val="00DA59CC"/>
    <w:rsid w:val="00DA77DF"/>
    <w:rsid w:val="00DB05E3"/>
    <w:rsid w:val="00DB0A69"/>
    <w:rsid w:val="00DB31AE"/>
    <w:rsid w:val="00DB3876"/>
    <w:rsid w:val="00DB39A8"/>
    <w:rsid w:val="00DB39D2"/>
    <w:rsid w:val="00DB3B26"/>
    <w:rsid w:val="00DB48A0"/>
    <w:rsid w:val="00DB5164"/>
    <w:rsid w:val="00DB5669"/>
    <w:rsid w:val="00DB5763"/>
    <w:rsid w:val="00DB5FAA"/>
    <w:rsid w:val="00DB629C"/>
    <w:rsid w:val="00DB7084"/>
    <w:rsid w:val="00DB7AA7"/>
    <w:rsid w:val="00DC308B"/>
    <w:rsid w:val="00DC36BD"/>
    <w:rsid w:val="00DC40CE"/>
    <w:rsid w:val="00DC4963"/>
    <w:rsid w:val="00DC4EA3"/>
    <w:rsid w:val="00DC5EA3"/>
    <w:rsid w:val="00DC5EC0"/>
    <w:rsid w:val="00DD13FD"/>
    <w:rsid w:val="00DD3F4A"/>
    <w:rsid w:val="00DD427C"/>
    <w:rsid w:val="00DD4C4E"/>
    <w:rsid w:val="00DD7799"/>
    <w:rsid w:val="00DD7A68"/>
    <w:rsid w:val="00DE3EA5"/>
    <w:rsid w:val="00DE468B"/>
    <w:rsid w:val="00DE6BCD"/>
    <w:rsid w:val="00DE7ADD"/>
    <w:rsid w:val="00DF0B2E"/>
    <w:rsid w:val="00DF3531"/>
    <w:rsid w:val="00DF3739"/>
    <w:rsid w:val="00DF581B"/>
    <w:rsid w:val="00DF7F8C"/>
    <w:rsid w:val="00E010A2"/>
    <w:rsid w:val="00E0279C"/>
    <w:rsid w:val="00E02ECC"/>
    <w:rsid w:val="00E03256"/>
    <w:rsid w:val="00E038E0"/>
    <w:rsid w:val="00E03FC4"/>
    <w:rsid w:val="00E0660F"/>
    <w:rsid w:val="00E07E4C"/>
    <w:rsid w:val="00E100D5"/>
    <w:rsid w:val="00E10272"/>
    <w:rsid w:val="00E10F02"/>
    <w:rsid w:val="00E14435"/>
    <w:rsid w:val="00E202DF"/>
    <w:rsid w:val="00E2241C"/>
    <w:rsid w:val="00E23E33"/>
    <w:rsid w:val="00E24072"/>
    <w:rsid w:val="00E3058B"/>
    <w:rsid w:val="00E32F2B"/>
    <w:rsid w:val="00E32F75"/>
    <w:rsid w:val="00E33528"/>
    <w:rsid w:val="00E33F4C"/>
    <w:rsid w:val="00E34D36"/>
    <w:rsid w:val="00E35590"/>
    <w:rsid w:val="00E37378"/>
    <w:rsid w:val="00E4052A"/>
    <w:rsid w:val="00E415A8"/>
    <w:rsid w:val="00E4199D"/>
    <w:rsid w:val="00E4240E"/>
    <w:rsid w:val="00E4307F"/>
    <w:rsid w:val="00E436CF"/>
    <w:rsid w:val="00E43E31"/>
    <w:rsid w:val="00E44BC1"/>
    <w:rsid w:val="00E45482"/>
    <w:rsid w:val="00E5252D"/>
    <w:rsid w:val="00E535D2"/>
    <w:rsid w:val="00E53ECB"/>
    <w:rsid w:val="00E54055"/>
    <w:rsid w:val="00E553A3"/>
    <w:rsid w:val="00E57267"/>
    <w:rsid w:val="00E577D9"/>
    <w:rsid w:val="00E57B1A"/>
    <w:rsid w:val="00E57EE5"/>
    <w:rsid w:val="00E60031"/>
    <w:rsid w:val="00E629C2"/>
    <w:rsid w:val="00E6475C"/>
    <w:rsid w:val="00E6573F"/>
    <w:rsid w:val="00E66412"/>
    <w:rsid w:val="00E6645E"/>
    <w:rsid w:val="00E70BF6"/>
    <w:rsid w:val="00E72C6C"/>
    <w:rsid w:val="00E73236"/>
    <w:rsid w:val="00E73AA2"/>
    <w:rsid w:val="00E7476D"/>
    <w:rsid w:val="00E74A9D"/>
    <w:rsid w:val="00E759F7"/>
    <w:rsid w:val="00E7776D"/>
    <w:rsid w:val="00E81381"/>
    <w:rsid w:val="00E8155A"/>
    <w:rsid w:val="00E81637"/>
    <w:rsid w:val="00E817F3"/>
    <w:rsid w:val="00E8187B"/>
    <w:rsid w:val="00E81AFC"/>
    <w:rsid w:val="00E85D45"/>
    <w:rsid w:val="00E86DC8"/>
    <w:rsid w:val="00E86E8B"/>
    <w:rsid w:val="00E86F8F"/>
    <w:rsid w:val="00E87F46"/>
    <w:rsid w:val="00E90207"/>
    <w:rsid w:val="00E9064B"/>
    <w:rsid w:val="00E935BA"/>
    <w:rsid w:val="00E938C1"/>
    <w:rsid w:val="00E95296"/>
    <w:rsid w:val="00E95C7E"/>
    <w:rsid w:val="00E96537"/>
    <w:rsid w:val="00E97C10"/>
    <w:rsid w:val="00EA570F"/>
    <w:rsid w:val="00EA78E2"/>
    <w:rsid w:val="00EB0FB2"/>
    <w:rsid w:val="00EB1FE0"/>
    <w:rsid w:val="00EB4BD5"/>
    <w:rsid w:val="00EB4DA5"/>
    <w:rsid w:val="00EB5AA5"/>
    <w:rsid w:val="00EB674F"/>
    <w:rsid w:val="00EC05E5"/>
    <w:rsid w:val="00EC07B1"/>
    <w:rsid w:val="00EC5957"/>
    <w:rsid w:val="00EC59AD"/>
    <w:rsid w:val="00EC65C5"/>
    <w:rsid w:val="00EC7DBD"/>
    <w:rsid w:val="00ED1FC2"/>
    <w:rsid w:val="00ED28A6"/>
    <w:rsid w:val="00ED2EC4"/>
    <w:rsid w:val="00ED40EA"/>
    <w:rsid w:val="00EE0BF5"/>
    <w:rsid w:val="00EE13C1"/>
    <w:rsid w:val="00EE32CF"/>
    <w:rsid w:val="00EE3E48"/>
    <w:rsid w:val="00EE457F"/>
    <w:rsid w:val="00EE5F8B"/>
    <w:rsid w:val="00EE6C19"/>
    <w:rsid w:val="00EE7ABB"/>
    <w:rsid w:val="00EF00E8"/>
    <w:rsid w:val="00EF0DCD"/>
    <w:rsid w:val="00EF2888"/>
    <w:rsid w:val="00EF2B14"/>
    <w:rsid w:val="00EF3271"/>
    <w:rsid w:val="00EF6E58"/>
    <w:rsid w:val="00EF7F24"/>
    <w:rsid w:val="00F01E75"/>
    <w:rsid w:val="00F02828"/>
    <w:rsid w:val="00F04AFD"/>
    <w:rsid w:val="00F0668D"/>
    <w:rsid w:val="00F070E4"/>
    <w:rsid w:val="00F0714F"/>
    <w:rsid w:val="00F07530"/>
    <w:rsid w:val="00F106CC"/>
    <w:rsid w:val="00F125C6"/>
    <w:rsid w:val="00F13F69"/>
    <w:rsid w:val="00F141C3"/>
    <w:rsid w:val="00F159D4"/>
    <w:rsid w:val="00F15B71"/>
    <w:rsid w:val="00F17A17"/>
    <w:rsid w:val="00F2017B"/>
    <w:rsid w:val="00F235BC"/>
    <w:rsid w:val="00F25C1C"/>
    <w:rsid w:val="00F27A40"/>
    <w:rsid w:val="00F27CBA"/>
    <w:rsid w:val="00F32851"/>
    <w:rsid w:val="00F334F0"/>
    <w:rsid w:val="00F3414A"/>
    <w:rsid w:val="00F34C08"/>
    <w:rsid w:val="00F34D32"/>
    <w:rsid w:val="00F35A13"/>
    <w:rsid w:val="00F35A79"/>
    <w:rsid w:val="00F36508"/>
    <w:rsid w:val="00F368FD"/>
    <w:rsid w:val="00F374A6"/>
    <w:rsid w:val="00F42722"/>
    <w:rsid w:val="00F438B5"/>
    <w:rsid w:val="00F44615"/>
    <w:rsid w:val="00F45C37"/>
    <w:rsid w:val="00F47582"/>
    <w:rsid w:val="00F47CEC"/>
    <w:rsid w:val="00F47D5C"/>
    <w:rsid w:val="00F51AF4"/>
    <w:rsid w:val="00F57DE2"/>
    <w:rsid w:val="00F61812"/>
    <w:rsid w:val="00F61D07"/>
    <w:rsid w:val="00F61F53"/>
    <w:rsid w:val="00F63DD7"/>
    <w:rsid w:val="00F66C12"/>
    <w:rsid w:val="00F66FEC"/>
    <w:rsid w:val="00F7132F"/>
    <w:rsid w:val="00F7154E"/>
    <w:rsid w:val="00F73802"/>
    <w:rsid w:val="00F73C73"/>
    <w:rsid w:val="00F73EC5"/>
    <w:rsid w:val="00F75FB2"/>
    <w:rsid w:val="00F76472"/>
    <w:rsid w:val="00F76936"/>
    <w:rsid w:val="00F80BC2"/>
    <w:rsid w:val="00F80BF4"/>
    <w:rsid w:val="00F81E36"/>
    <w:rsid w:val="00F82F23"/>
    <w:rsid w:val="00F83592"/>
    <w:rsid w:val="00F83BA0"/>
    <w:rsid w:val="00F8497A"/>
    <w:rsid w:val="00F84BC1"/>
    <w:rsid w:val="00F84BFD"/>
    <w:rsid w:val="00F868FA"/>
    <w:rsid w:val="00F86A53"/>
    <w:rsid w:val="00F90C9D"/>
    <w:rsid w:val="00F91311"/>
    <w:rsid w:val="00F92278"/>
    <w:rsid w:val="00F93A20"/>
    <w:rsid w:val="00F9490A"/>
    <w:rsid w:val="00F95120"/>
    <w:rsid w:val="00F954CA"/>
    <w:rsid w:val="00F959AA"/>
    <w:rsid w:val="00FA1228"/>
    <w:rsid w:val="00FA1368"/>
    <w:rsid w:val="00FA4274"/>
    <w:rsid w:val="00FA5097"/>
    <w:rsid w:val="00FA5EB6"/>
    <w:rsid w:val="00FA7A3D"/>
    <w:rsid w:val="00FB1B71"/>
    <w:rsid w:val="00FB1C21"/>
    <w:rsid w:val="00FB2D89"/>
    <w:rsid w:val="00FB7D42"/>
    <w:rsid w:val="00FC0316"/>
    <w:rsid w:val="00FC0383"/>
    <w:rsid w:val="00FC0F66"/>
    <w:rsid w:val="00FC35E4"/>
    <w:rsid w:val="00FC42A8"/>
    <w:rsid w:val="00FC5FE9"/>
    <w:rsid w:val="00FC6DC8"/>
    <w:rsid w:val="00FC7BF3"/>
    <w:rsid w:val="00FD19D6"/>
    <w:rsid w:val="00FD1D40"/>
    <w:rsid w:val="00FD45B3"/>
    <w:rsid w:val="00FD6580"/>
    <w:rsid w:val="00FD6E80"/>
    <w:rsid w:val="00FD7421"/>
    <w:rsid w:val="00FD7D8B"/>
    <w:rsid w:val="00FD7F17"/>
    <w:rsid w:val="00FE0919"/>
    <w:rsid w:val="00FE2246"/>
    <w:rsid w:val="00FE55A0"/>
    <w:rsid w:val="00FE6446"/>
    <w:rsid w:val="00FE6BCE"/>
    <w:rsid w:val="00FF0B40"/>
    <w:rsid w:val="00FF25D5"/>
    <w:rsid w:val="00FF44FE"/>
    <w:rsid w:val="00FF4E16"/>
    <w:rsid w:val="00FF54CD"/>
    <w:rsid w:val="00FF6E33"/>
    <w:rsid w:val="02486BBC"/>
    <w:rsid w:val="0903E75A"/>
    <w:rsid w:val="0969ABD1"/>
    <w:rsid w:val="09C85D65"/>
    <w:rsid w:val="0BC2A612"/>
    <w:rsid w:val="0BE64138"/>
    <w:rsid w:val="0C041E59"/>
    <w:rsid w:val="0C79A943"/>
    <w:rsid w:val="0E667ED9"/>
    <w:rsid w:val="0FACA2B0"/>
    <w:rsid w:val="0FCE1198"/>
    <w:rsid w:val="11F8BDCC"/>
    <w:rsid w:val="13F8C58C"/>
    <w:rsid w:val="159FF123"/>
    <w:rsid w:val="16CC192B"/>
    <w:rsid w:val="17BB6719"/>
    <w:rsid w:val="19CA0211"/>
    <w:rsid w:val="1B19E92F"/>
    <w:rsid w:val="1B3FF3F3"/>
    <w:rsid w:val="226D38D1"/>
    <w:rsid w:val="23F6CF47"/>
    <w:rsid w:val="286D7406"/>
    <w:rsid w:val="2D4FE273"/>
    <w:rsid w:val="2E7F2DB6"/>
    <w:rsid w:val="308A6C38"/>
    <w:rsid w:val="308CD264"/>
    <w:rsid w:val="30EF8763"/>
    <w:rsid w:val="349DC940"/>
    <w:rsid w:val="39210097"/>
    <w:rsid w:val="3B40071D"/>
    <w:rsid w:val="3B602429"/>
    <w:rsid w:val="3DD5165F"/>
    <w:rsid w:val="3F06B1FB"/>
    <w:rsid w:val="43B79BED"/>
    <w:rsid w:val="460CB85E"/>
    <w:rsid w:val="46572258"/>
    <w:rsid w:val="49F94164"/>
    <w:rsid w:val="4A1A191B"/>
    <w:rsid w:val="4C8E6626"/>
    <w:rsid w:val="4CC20F1C"/>
    <w:rsid w:val="4EC7B71D"/>
    <w:rsid w:val="4F21C218"/>
    <w:rsid w:val="54451A20"/>
    <w:rsid w:val="56B662BB"/>
    <w:rsid w:val="56D782AD"/>
    <w:rsid w:val="57F8E5AA"/>
    <w:rsid w:val="5811B45B"/>
    <w:rsid w:val="583816E6"/>
    <w:rsid w:val="5A47A7F1"/>
    <w:rsid w:val="5D637C2E"/>
    <w:rsid w:val="6056C595"/>
    <w:rsid w:val="6359E430"/>
    <w:rsid w:val="639DFE5D"/>
    <w:rsid w:val="659AE8E6"/>
    <w:rsid w:val="66FDCDB9"/>
    <w:rsid w:val="685D26C6"/>
    <w:rsid w:val="69BFA878"/>
    <w:rsid w:val="69D65394"/>
    <w:rsid w:val="69DB9C47"/>
    <w:rsid w:val="6AB89BDB"/>
    <w:rsid w:val="6BC513FB"/>
    <w:rsid w:val="6F9CA5B5"/>
    <w:rsid w:val="70CF9814"/>
    <w:rsid w:val="72451FD6"/>
    <w:rsid w:val="72CD8926"/>
    <w:rsid w:val="74039669"/>
    <w:rsid w:val="74AA6B7A"/>
    <w:rsid w:val="74C2A65E"/>
    <w:rsid w:val="75657532"/>
    <w:rsid w:val="75D1BD3B"/>
    <w:rsid w:val="775DCB2C"/>
    <w:rsid w:val="788694C0"/>
    <w:rsid w:val="7B42FB00"/>
    <w:rsid w:val="7C4B9D3A"/>
    <w:rsid w:val="7D25C022"/>
    <w:rsid w:val="7D764936"/>
    <w:rsid w:val="7FA703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A25F8"/>
  <w15:docId w15:val="{5DDFBCD2-329D-4D0D-86A5-192DF0B8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30"/>
    <w:pPr>
      <w:spacing w:before="120" w:after="0"/>
    </w:pPr>
    <w:rPr>
      <w:rFonts w:ascii="Arial" w:hAnsi="Arial"/>
      <w:sz w:val="20"/>
      <w:szCs w:val="20"/>
      <w:lang w:val="en-NZ"/>
    </w:rPr>
  </w:style>
  <w:style w:type="paragraph" w:styleId="Heading1">
    <w:name w:val="heading 1"/>
    <w:basedOn w:val="Normal"/>
    <w:next w:val="Normal"/>
    <w:link w:val="Heading1Char"/>
    <w:uiPriority w:val="9"/>
    <w:qFormat/>
    <w:rsid w:val="00853CA5"/>
    <w:pPr>
      <w:keepNext/>
      <w:keepLines/>
      <w:numPr>
        <w:numId w:val="35"/>
      </w:numPr>
      <w:spacing w:before="360" w:after="60" w:line="240" w:lineRule="auto"/>
      <w:outlineLvl w:val="0"/>
    </w:pPr>
    <w:rPr>
      <w:rFonts w:eastAsiaTheme="minorHAnsi"/>
      <w:b/>
      <w:sz w:val="32"/>
      <w:szCs w:val="32"/>
    </w:rPr>
  </w:style>
  <w:style w:type="paragraph" w:styleId="Heading2">
    <w:name w:val="heading 2"/>
    <w:basedOn w:val="Normal"/>
    <w:next w:val="Normal"/>
    <w:link w:val="Heading2Char"/>
    <w:uiPriority w:val="9"/>
    <w:unhideWhenUsed/>
    <w:qFormat/>
    <w:rsid w:val="005D3AEE"/>
    <w:pPr>
      <w:keepNext/>
      <w:keepLines/>
      <w:spacing w:before="240" w:after="60"/>
      <w:outlineLvl w:val="1"/>
    </w:pPr>
    <w:rPr>
      <w:rFonts w:eastAsiaTheme="majorEastAsia" w:cstheme="majorBidi"/>
      <w:b/>
      <w:bCs/>
      <w:color w:val="2B300E"/>
      <w:sz w:val="22"/>
      <w:szCs w:val="26"/>
    </w:rPr>
  </w:style>
  <w:style w:type="paragraph" w:styleId="Heading3">
    <w:name w:val="heading 3"/>
    <w:basedOn w:val="Heading2"/>
    <w:next w:val="Normal"/>
    <w:link w:val="Heading3Char"/>
    <w:uiPriority w:val="9"/>
    <w:unhideWhenUsed/>
    <w:qFormat/>
    <w:rsid w:val="00F954CA"/>
    <w:pPr>
      <w:outlineLvl w:val="2"/>
    </w:pPr>
    <w:rPr>
      <w:b w:val="0"/>
    </w:rPr>
  </w:style>
  <w:style w:type="paragraph" w:styleId="Heading4">
    <w:name w:val="heading 4"/>
    <w:basedOn w:val="Normal"/>
    <w:next w:val="Normal"/>
    <w:link w:val="Heading4Char"/>
    <w:uiPriority w:val="9"/>
    <w:unhideWhenUsed/>
    <w:qFormat/>
    <w:rsid w:val="00223176"/>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23176"/>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23176"/>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23176"/>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23176"/>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22317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CA5"/>
    <w:rPr>
      <w:rFonts w:ascii="Arial" w:eastAsiaTheme="minorHAnsi" w:hAnsi="Arial"/>
      <w:b/>
      <w:sz w:val="32"/>
      <w:szCs w:val="32"/>
      <w:lang w:val="en-NZ"/>
    </w:rPr>
  </w:style>
  <w:style w:type="character" w:customStyle="1" w:styleId="Heading2Char">
    <w:name w:val="Heading 2 Char"/>
    <w:basedOn w:val="DefaultParagraphFont"/>
    <w:link w:val="Heading2"/>
    <w:uiPriority w:val="9"/>
    <w:rsid w:val="005D3AEE"/>
    <w:rPr>
      <w:rFonts w:ascii="Arial" w:eastAsiaTheme="majorEastAsia" w:hAnsi="Arial" w:cstheme="majorBidi"/>
      <w:b/>
      <w:bCs/>
      <w:color w:val="2B300E"/>
      <w:szCs w:val="26"/>
      <w:lang w:val="en-NZ"/>
    </w:rPr>
  </w:style>
  <w:style w:type="character" w:customStyle="1" w:styleId="Heading3Char">
    <w:name w:val="Heading 3 Char"/>
    <w:basedOn w:val="DefaultParagraphFont"/>
    <w:link w:val="Heading3"/>
    <w:uiPriority w:val="9"/>
    <w:rsid w:val="00F954CA"/>
    <w:rPr>
      <w:rFonts w:ascii="Arial" w:eastAsiaTheme="majorEastAsia" w:hAnsi="Arial" w:cstheme="majorBidi"/>
      <w:bCs/>
      <w:color w:val="2B300E"/>
      <w:szCs w:val="26"/>
      <w:lang w:val="en-NZ"/>
    </w:rPr>
  </w:style>
  <w:style w:type="character" w:customStyle="1" w:styleId="Heading4Char">
    <w:name w:val="Heading 4 Char"/>
    <w:basedOn w:val="DefaultParagraphFont"/>
    <w:link w:val="Heading4"/>
    <w:uiPriority w:val="9"/>
    <w:rsid w:val="00223176"/>
    <w:rPr>
      <w:caps/>
      <w:color w:val="365F91" w:themeColor="accent1" w:themeShade="BF"/>
      <w:spacing w:val="10"/>
    </w:rPr>
  </w:style>
  <w:style w:type="character" w:customStyle="1" w:styleId="Heading5Char">
    <w:name w:val="Heading 5 Char"/>
    <w:basedOn w:val="DefaultParagraphFont"/>
    <w:link w:val="Heading5"/>
    <w:uiPriority w:val="9"/>
    <w:rsid w:val="00223176"/>
    <w:rPr>
      <w:caps/>
      <w:color w:val="365F91" w:themeColor="accent1" w:themeShade="BF"/>
      <w:spacing w:val="10"/>
    </w:rPr>
  </w:style>
  <w:style w:type="character" w:customStyle="1" w:styleId="Heading6Char">
    <w:name w:val="Heading 6 Char"/>
    <w:basedOn w:val="DefaultParagraphFont"/>
    <w:link w:val="Heading6"/>
    <w:uiPriority w:val="9"/>
    <w:semiHidden/>
    <w:rsid w:val="00223176"/>
    <w:rPr>
      <w:caps/>
      <w:color w:val="365F91" w:themeColor="accent1" w:themeShade="BF"/>
      <w:spacing w:val="10"/>
    </w:rPr>
  </w:style>
  <w:style w:type="character" w:customStyle="1" w:styleId="Heading7Char">
    <w:name w:val="Heading 7 Char"/>
    <w:basedOn w:val="DefaultParagraphFont"/>
    <w:link w:val="Heading7"/>
    <w:uiPriority w:val="9"/>
    <w:semiHidden/>
    <w:rsid w:val="00223176"/>
    <w:rPr>
      <w:caps/>
      <w:color w:val="365F91" w:themeColor="accent1" w:themeShade="BF"/>
      <w:spacing w:val="10"/>
    </w:rPr>
  </w:style>
  <w:style w:type="character" w:customStyle="1" w:styleId="Heading8Char">
    <w:name w:val="Heading 8 Char"/>
    <w:basedOn w:val="DefaultParagraphFont"/>
    <w:link w:val="Heading8"/>
    <w:uiPriority w:val="9"/>
    <w:semiHidden/>
    <w:rsid w:val="00223176"/>
    <w:rPr>
      <w:caps/>
      <w:spacing w:val="10"/>
      <w:sz w:val="18"/>
      <w:szCs w:val="18"/>
    </w:rPr>
  </w:style>
  <w:style w:type="character" w:customStyle="1" w:styleId="Heading9Char">
    <w:name w:val="Heading 9 Char"/>
    <w:basedOn w:val="DefaultParagraphFont"/>
    <w:link w:val="Heading9"/>
    <w:uiPriority w:val="9"/>
    <w:semiHidden/>
    <w:rsid w:val="00223176"/>
    <w:rPr>
      <w:i/>
      <w:caps/>
      <w:spacing w:val="10"/>
      <w:sz w:val="18"/>
      <w:szCs w:val="18"/>
    </w:rPr>
  </w:style>
  <w:style w:type="paragraph" w:styleId="Caption">
    <w:name w:val="caption"/>
    <w:basedOn w:val="Normal"/>
    <w:next w:val="Normal"/>
    <w:uiPriority w:val="35"/>
    <w:semiHidden/>
    <w:unhideWhenUsed/>
    <w:qFormat/>
    <w:rsid w:val="00223176"/>
    <w:rPr>
      <w:b/>
      <w:bCs/>
      <w:color w:val="365F91" w:themeColor="accent1" w:themeShade="BF"/>
      <w:sz w:val="16"/>
      <w:szCs w:val="16"/>
    </w:rPr>
  </w:style>
  <w:style w:type="paragraph" w:styleId="Title">
    <w:name w:val="Title"/>
    <w:basedOn w:val="Normal"/>
    <w:next w:val="Normal"/>
    <w:link w:val="TitleChar"/>
    <w:uiPriority w:val="10"/>
    <w:qFormat/>
    <w:rsid w:val="00A44E14"/>
    <w:pPr>
      <w:pBdr>
        <w:bottom w:val="single" w:sz="8" w:space="4" w:color="4F81BD" w:themeColor="accent1"/>
      </w:pBdr>
      <w:spacing w:before="240" w:after="120" w:line="240" w:lineRule="auto"/>
      <w:contextualSpacing/>
    </w:pPr>
    <w:rPr>
      <w:rFonts w:eastAsiaTheme="majorEastAsia" w:cstheme="majorBidi"/>
      <w:b/>
      <w:color w:val="000000" w:themeColor="text1"/>
      <w:spacing w:val="5"/>
      <w:kern w:val="28"/>
      <w:sz w:val="48"/>
      <w:szCs w:val="52"/>
    </w:rPr>
  </w:style>
  <w:style w:type="character" w:customStyle="1" w:styleId="TitleChar">
    <w:name w:val="Title Char"/>
    <w:basedOn w:val="DefaultParagraphFont"/>
    <w:link w:val="Title"/>
    <w:uiPriority w:val="10"/>
    <w:rsid w:val="00A44E14"/>
    <w:rPr>
      <w:rFonts w:ascii="Arial" w:eastAsiaTheme="majorEastAsia" w:hAnsi="Arial" w:cstheme="majorBidi"/>
      <w:b/>
      <w:color w:val="000000" w:themeColor="text1"/>
      <w:spacing w:val="5"/>
      <w:kern w:val="28"/>
      <w:sz w:val="48"/>
      <w:szCs w:val="52"/>
      <w:lang w:val="en-NZ"/>
    </w:rPr>
  </w:style>
  <w:style w:type="paragraph" w:styleId="Subtitle">
    <w:name w:val="Subtitle"/>
    <w:basedOn w:val="Normal"/>
    <w:next w:val="Normal"/>
    <w:link w:val="SubtitleChar"/>
    <w:uiPriority w:val="11"/>
    <w:qFormat/>
    <w:rsid w:val="00A748CF"/>
    <w:pPr>
      <w:numPr>
        <w:ilvl w:val="1"/>
      </w:numPr>
      <w:spacing w:before="240" w:after="120" w:line="240" w:lineRule="auto"/>
      <w:jc w:val="center"/>
    </w:pPr>
    <w:rPr>
      <w:rFonts w:eastAsiaTheme="majorEastAsia" w:cstheme="majorBidi"/>
      <w:b/>
      <w:iCs/>
      <w:sz w:val="32"/>
      <w:szCs w:val="32"/>
    </w:rPr>
  </w:style>
  <w:style w:type="character" w:customStyle="1" w:styleId="SubtitleChar">
    <w:name w:val="Subtitle Char"/>
    <w:basedOn w:val="DefaultParagraphFont"/>
    <w:link w:val="Subtitle"/>
    <w:uiPriority w:val="11"/>
    <w:rsid w:val="00A748CF"/>
    <w:rPr>
      <w:rFonts w:ascii="Arial" w:eastAsiaTheme="majorEastAsia" w:hAnsi="Arial" w:cstheme="majorBidi"/>
      <w:b/>
      <w:iCs/>
      <w:sz w:val="32"/>
      <w:szCs w:val="32"/>
      <w:lang w:val="en-NZ"/>
    </w:rPr>
  </w:style>
  <w:style w:type="character" w:styleId="Strong">
    <w:name w:val="Strong"/>
    <w:uiPriority w:val="22"/>
    <w:qFormat/>
    <w:rsid w:val="00223176"/>
    <w:rPr>
      <w:b/>
      <w:bCs/>
    </w:rPr>
  </w:style>
  <w:style w:type="character" w:styleId="Emphasis">
    <w:name w:val="Emphasis"/>
    <w:uiPriority w:val="20"/>
    <w:qFormat/>
    <w:rsid w:val="00223176"/>
    <w:rPr>
      <w:caps/>
      <w:color w:val="243F60" w:themeColor="accent1" w:themeShade="7F"/>
      <w:spacing w:val="5"/>
    </w:rPr>
  </w:style>
  <w:style w:type="paragraph" w:styleId="NoSpacing">
    <w:name w:val="No Spacing"/>
    <w:basedOn w:val="Normal"/>
    <w:link w:val="NoSpacingChar"/>
    <w:uiPriority w:val="1"/>
    <w:qFormat/>
    <w:rsid w:val="00223176"/>
    <w:pPr>
      <w:spacing w:before="0" w:line="240" w:lineRule="auto"/>
    </w:pPr>
  </w:style>
  <w:style w:type="character" w:customStyle="1" w:styleId="NoSpacingChar">
    <w:name w:val="No Spacing Char"/>
    <w:basedOn w:val="DefaultParagraphFont"/>
    <w:link w:val="NoSpacing"/>
    <w:uiPriority w:val="1"/>
    <w:rsid w:val="00223176"/>
    <w:rPr>
      <w:sz w:val="20"/>
      <w:szCs w:val="20"/>
    </w:rPr>
  </w:style>
  <w:style w:type="paragraph" w:styleId="ListParagraph">
    <w:name w:val="List Paragraph"/>
    <w:basedOn w:val="Normal"/>
    <w:uiPriority w:val="34"/>
    <w:qFormat/>
    <w:rsid w:val="00223176"/>
    <w:pPr>
      <w:ind w:left="720"/>
      <w:contextualSpacing/>
    </w:pPr>
  </w:style>
  <w:style w:type="paragraph" w:styleId="Quote">
    <w:name w:val="Quote"/>
    <w:basedOn w:val="Normal"/>
    <w:next w:val="Normal"/>
    <w:link w:val="QuoteChar"/>
    <w:uiPriority w:val="29"/>
    <w:qFormat/>
    <w:rsid w:val="00223176"/>
    <w:rPr>
      <w:i/>
      <w:iCs/>
    </w:rPr>
  </w:style>
  <w:style w:type="character" w:customStyle="1" w:styleId="QuoteChar">
    <w:name w:val="Quote Char"/>
    <w:basedOn w:val="DefaultParagraphFont"/>
    <w:link w:val="Quote"/>
    <w:uiPriority w:val="29"/>
    <w:rsid w:val="00223176"/>
    <w:rPr>
      <w:i/>
      <w:iCs/>
      <w:sz w:val="20"/>
      <w:szCs w:val="20"/>
    </w:rPr>
  </w:style>
  <w:style w:type="paragraph" w:styleId="IntenseQuote">
    <w:name w:val="Intense Quote"/>
    <w:basedOn w:val="Normal"/>
    <w:next w:val="Normal"/>
    <w:link w:val="IntenseQuoteChar"/>
    <w:uiPriority w:val="30"/>
    <w:qFormat/>
    <w:rsid w:val="0022317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23176"/>
    <w:rPr>
      <w:i/>
      <w:iCs/>
      <w:color w:val="4F81BD" w:themeColor="accent1"/>
      <w:sz w:val="20"/>
      <w:szCs w:val="20"/>
    </w:rPr>
  </w:style>
  <w:style w:type="character" w:styleId="SubtleEmphasis">
    <w:name w:val="Subtle Emphasis"/>
    <w:uiPriority w:val="19"/>
    <w:qFormat/>
    <w:rsid w:val="00223176"/>
    <w:rPr>
      <w:i/>
      <w:iCs/>
      <w:color w:val="243F60" w:themeColor="accent1" w:themeShade="7F"/>
    </w:rPr>
  </w:style>
  <w:style w:type="character" w:styleId="IntenseEmphasis">
    <w:name w:val="Intense Emphasis"/>
    <w:uiPriority w:val="21"/>
    <w:qFormat/>
    <w:rsid w:val="00223176"/>
    <w:rPr>
      <w:b/>
      <w:bCs/>
      <w:caps/>
      <w:color w:val="243F60" w:themeColor="accent1" w:themeShade="7F"/>
      <w:spacing w:val="10"/>
    </w:rPr>
  </w:style>
  <w:style w:type="character" w:styleId="SubtleReference">
    <w:name w:val="Subtle Reference"/>
    <w:uiPriority w:val="31"/>
    <w:qFormat/>
    <w:rsid w:val="00223176"/>
    <w:rPr>
      <w:b/>
      <w:bCs/>
      <w:color w:val="4F81BD" w:themeColor="accent1"/>
    </w:rPr>
  </w:style>
  <w:style w:type="character" w:styleId="IntenseReference">
    <w:name w:val="Intense Reference"/>
    <w:uiPriority w:val="32"/>
    <w:qFormat/>
    <w:rsid w:val="00223176"/>
    <w:rPr>
      <w:b/>
      <w:bCs/>
      <w:i/>
      <w:iCs/>
      <w:caps/>
      <w:color w:val="4F81BD" w:themeColor="accent1"/>
    </w:rPr>
  </w:style>
  <w:style w:type="character" w:styleId="BookTitle">
    <w:name w:val="Book Title"/>
    <w:uiPriority w:val="33"/>
    <w:qFormat/>
    <w:rsid w:val="00223176"/>
    <w:rPr>
      <w:b/>
      <w:bCs/>
      <w:i/>
      <w:iCs/>
      <w:spacing w:val="9"/>
    </w:rPr>
  </w:style>
  <w:style w:type="paragraph" w:styleId="TOCHeading">
    <w:name w:val="TOC Heading"/>
    <w:basedOn w:val="Heading1"/>
    <w:next w:val="Normal"/>
    <w:uiPriority w:val="39"/>
    <w:unhideWhenUsed/>
    <w:qFormat/>
    <w:rsid w:val="00223176"/>
    <w:pPr>
      <w:outlineLvl w:val="9"/>
    </w:pPr>
    <w:rPr>
      <w:lang w:bidi="en-US"/>
    </w:rPr>
  </w:style>
  <w:style w:type="paragraph" w:customStyle="1" w:styleId="Default">
    <w:name w:val="Default"/>
    <w:rsid w:val="00DA46EF"/>
    <w:pPr>
      <w:autoSpaceDE w:val="0"/>
      <w:autoSpaceDN w:val="0"/>
      <w:adjustRightInd w:val="0"/>
      <w:spacing w:before="0" w:after="0" w:line="240" w:lineRule="auto"/>
    </w:pPr>
    <w:rPr>
      <w:rFonts w:ascii="Calibri" w:hAnsi="Calibri" w:cs="Calibri"/>
      <w:color w:val="000000"/>
      <w:sz w:val="24"/>
      <w:szCs w:val="24"/>
      <w:lang w:val="en-NZ"/>
    </w:rPr>
  </w:style>
  <w:style w:type="character" w:styleId="Hyperlink">
    <w:name w:val="Hyperlink"/>
    <w:basedOn w:val="DefaultParagraphFont"/>
    <w:uiPriority w:val="99"/>
    <w:unhideWhenUsed/>
    <w:rsid w:val="00D67353"/>
    <w:rPr>
      <w:color w:val="0000FF" w:themeColor="hyperlink"/>
      <w:u w:val="single"/>
    </w:rPr>
  </w:style>
  <w:style w:type="character" w:styleId="FollowedHyperlink">
    <w:name w:val="FollowedHyperlink"/>
    <w:basedOn w:val="DefaultParagraphFont"/>
    <w:uiPriority w:val="99"/>
    <w:semiHidden/>
    <w:unhideWhenUsed/>
    <w:rsid w:val="00907AB3"/>
    <w:rPr>
      <w:color w:val="800080" w:themeColor="followedHyperlink"/>
      <w:u w:val="single"/>
    </w:rPr>
  </w:style>
  <w:style w:type="paragraph" w:styleId="TOC7">
    <w:name w:val="toc 7"/>
    <w:basedOn w:val="Normal"/>
    <w:next w:val="Normal"/>
    <w:autoRedefine/>
    <w:uiPriority w:val="39"/>
    <w:semiHidden/>
    <w:unhideWhenUsed/>
    <w:rsid w:val="003F02EA"/>
    <w:pPr>
      <w:spacing w:after="100"/>
      <w:ind w:left="1200"/>
    </w:pPr>
  </w:style>
  <w:style w:type="paragraph" w:styleId="NormalWeb">
    <w:name w:val="Normal (Web)"/>
    <w:basedOn w:val="Normal"/>
    <w:uiPriority w:val="99"/>
    <w:unhideWhenUsed/>
    <w:rsid w:val="00590BA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odyText">
    <w:name w:val="Body Text"/>
    <w:basedOn w:val="Normal"/>
    <w:link w:val="BodyTextChar"/>
    <w:semiHidden/>
    <w:rsid w:val="007E1CB7"/>
    <w:pPr>
      <w:spacing w:before="0" w:line="240" w:lineRule="auto"/>
    </w:pPr>
    <w:rPr>
      <w:rFonts w:eastAsia="Times New Roman" w:cs="Times New Roman"/>
      <w:sz w:val="22"/>
      <w:lang w:val="en-AU"/>
    </w:rPr>
  </w:style>
  <w:style w:type="character" w:customStyle="1" w:styleId="BodyTextChar">
    <w:name w:val="Body Text Char"/>
    <w:basedOn w:val="DefaultParagraphFont"/>
    <w:link w:val="BodyText"/>
    <w:semiHidden/>
    <w:rsid w:val="007E1CB7"/>
    <w:rPr>
      <w:rFonts w:ascii="Arial" w:eastAsia="Times New Roman" w:hAnsi="Arial" w:cs="Times New Roman"/>
      <w:szCs w:val="20"/>
      <w:lang w:val="en-AU"/>
    </w:rPr>
  </w:style>
  <w:style w:type="paragraph" w:styleId="BodyText2">
    <w:name w:val="Body Text 2"/>
    <w:basedOn w:val="Normal"/>
    <w:link w:val="BodyText2Char"/>
    <w:uiPriority w:val="99"/>
    <w:unhideWhenUsed/>
    <w:rsid w:val="00815B7D"/>
    <w:pPr>
      <w:spacing w:after="120" w:line="480" w:lineRule="auto"/>
    </w:pPr>
  </w:style>
  <w:style w:type="character" w:customStyle="1" w:styleId="BodyText2Char">
    <w:name w:val="Body Text 2 Char"/>
    <w:basedOn w:val="DefaultParagraphFont"/>
    <w:link w:val="BodyText2"/>
    <w:uiPriority w:val="99"/>
    <w:rsid w:val="00815B7D"/>
    <w:rPr>
      <w:rFonts w:ascii="Arial" w:hAnsi="Arial"/>
      <w:sz w:val="20"/>
      <w:szCs w:val="20"/>
      <w:lang w:val="en-NZ"/>
    </w:rPr>
  </w:style>
  <w:style w:type="character" w:styleId="CommentReference">
    <w:name w:val="annotation reference"/>
    <w:basedOn w:val="DefaultParagraphFont"/>
    <w:uiPriority w:val="99"/>
    <w:semiHidden/>
    <w:unhideWhenUsed/>
    <w:rsid w:val="00D4077E"/>
    <w:rPr>
      <w:sz w:val="16"/>
      <w:szCs w:val="16"/>
    </w:rPr>
  </w:style>
  <w:style w:type="paragraph" w:styleId="CommentText">
    <w:name w:val="annotation text"/>
    <w:basedOn w:val="Normal"/>
    <w:link w:val="CommentTextChar"/>
    <w:uiPriority w:val="99"/>
    <w:unhideWhenUsed/>
    <w:rsid w:val="00D4077E"/>
    <w:pPr>
      <w:spacing w:line="240" w:lineRule="auto"/>
    </w:pPr>
  </w:style>
  <w:style w:type="character" w:customStyle="1" w:styleId="CommentTextChar">
    <w:name w:val="Comment Text Char"/>
    <w:basedOn w:val="DefaultParagraphFont"/>
    <w:link w:val="CommentText"/>
    <w:uiPriority w:val="99"/>
    <w:rsid w:val="00D4077E"/>
    <w:rPr>
      <w:rFonts w:ascii="Arial" w:hAnsi="Arial"/>
      <w:sz w:val="20"/>
      <w:szCs w:val="20"/>
      <w:lang w:val="en-NZ"/>
    </w:rPr>
  </w:style>
  <w:style w:type="paragraph" w:styleId="CommentSubject">
    <w:name w:val="annotation subject"/>
    <w:basedOn w:val="CommentText"/>
    <w:next w:val="CommentText"/>
    <w:link w:val="CommentSubjectChar"/>
    <w:uiPriority w:val="99"/>
    <w:semiHidden/>
    <w:unhideWhenUsed/>
    <w:rsid w:val="00D4077E"/>
    <w:rPr>
      <w:b/>
      <w:bCs/>
    </w:rPr>
  </w:style>
  <w:style w:type="character" w:customStyle="1" w:styleId="CommentSubjectChar">
    <w:name w:val="Comment Subject Char"/>
    <w:basedOn w:val="CommentTextChar"/>
    <w:link w:val="CommentSubject"/>
    <w:uiPriority w:val="99"/>
    <w:semiHidden/>
    <w:rsid w:val="00D4077E"/>
    <w:rPr>
      <w:rFonts w:ascii="Arial" w:hAnsi="Arial"/>
      <w:b/>
      <w:bCs/>
      <w:sz w:val="20"/>
      <w:szCs w:val="20"/>
      <w:lang w:val="en-NZ"/>
    </w:rPr>
  </w:style>
  <w:style w:type="paragraph" w:styleId="BalloonText">
    <w:name w:val="Balloon Text"/>
    <w:basedOn w:val="Normal"/>
    <w:link w:val="BalloonTextChar"/>
    <w:uiPriority w:val="99"/>
    <w:semiHidden/>
    <w:unhideWhenUsed/>
    <w:rsid w:val="00D4077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7E"/>
    <w:rPr>
      <w:rFonts w:ascii="Tahoma" w:hAnsi="Tahoma" w:cs="Tahoma"/>
      <w:sz w:val="16"/>
      <w:szCs w:val="16"/>
      <w:lang w:val="en-NZ"/>
    </w:rPr>
  </w:style>
  <w:style w:type="paragraph" w:styleId="Header">
    <w:name w:val="header"/>
    <w:basedOn w:val="Normal"/>
    <w:link w:val="HeaderChar"/>
    <w:uiPriority w:val="99"/>
    <w:unhideWhenUsed/>
    <w:rsid w:val="00A95A4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95A4B"/>
    <w:rPr>
      <w:rFonts w:ascii="Arial" w:hAnsi="Arial"/>
      <w:sz w:val="20"/>
      <w:szCs w:val="20"/>
      <w:lang w:val="en-NZ"/>
    </w:rPr>
  </w:style>
  <w:style w:type="paragraph" w:styleId="Footer">
    <w:name w:val="footer"/>
    <w:basedOn w:val="Normal"/>
    <w:link w:val="FooterChar"/>
    <w:uiPriority w:val="99"/>
    <w:unhideWhenUsed/>
    <w:rsid w:val="00A95A4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95A4B"/>
    <w:rPr>
      <w:rFonts w:ascii="Arial" w:hAnsi="Arial"/>
      <w:sz w:val="20"/>
      <w:szCs w:val="20"/>
      <w:lang w:val="en-NZ"/>
    </w:rPr>
  </w:style>
  <w:style w:type="table" w:styleId="TableGrid">
    <w:name w:val="Table Grid"/>
    <w:basedOn w:val="TableNormal"/>
    <w:uiPriority w:val="59"/>
    <w:rsid w:val="009D0C02"/>
    <w:pPr>
      <w:spacing w:before="0" w:after="0" w:line="240" w:lineRule="auto"/>
    </w:pPr>
    <w:rPr>
      <w:rFonts w:eastAsiaTheme="minorHAnsi"/>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ikuraBanner">
    <w:name w:val="Taikura Banner"/>
    <w:basedOn w:val="Subtitle"/>
    <w:qFormat/>
    <w:rsid w:val="00A44E14"/>
    <w:pPr>
      <w:framePr w:hSpace="181" w:wrap="around" w:vAnchor="page" w:hAnchor="margin" w:x="-885" w:y="852"/>
      <w:spacing w:before="0"/>
      <w:suppressOverlap/>
    </w:pPr>
    <w:rPr>
      <w:color w:val="2B300E"/>
    </w:rPr>
  </w:style>
  <w:style w:type="paragraph" w:styleId="BodyTextIndent2">
    <w:name w:val="Body Text Indent 2"/>
    <w:basedOn w:val="Normal"/>
    <w:link w:val="BodyTextIndent2Char"/>
    <w:uiPriority w:val="99"/>
    <w:semiHidden/>
    <w:unhideWhenUsed/>
    <w:rsid w:val="00CC3379"/>
    <w:pPr>
      <w:spacing w:after="120" w:line="480" w:lineRule="auto"/>
      <w:ind w:left="283"/>
    </w:pPr>
  </w:style>
  <w:style w:type="character" w:customStyle="1" w:styleId="BodyTextIndent2Char">
    <w:name w:val="Body Text Indent 2 Char"/>
    <w:basedOn w:val="DefaultParagraphFont"/>
    <w:link w:val="BodyTextIndent2"/>
    <w:uiPriority w:val="99"/>
    <w:semiHidden/>
    <w:rsid w:val="00CC3379"/>
    <w:rPr>
      <w:rFonts w:ascii="Arial" w:hAnsi="Arial"/>
      <w:sz w:val="20"/>
      <w:szCs w:val="20"/>
      <w:lang w:val="en-NZ"/>
    </w:rPr>
  </w:style>
  <w:style w:type="paragraph" w:customStyle="1" w:styleId="TableText">
    <w:name w:val="TableText"/>
    <w:basedOn w:val="Normal"/>
    <w:rsid w:val="00CC3379"/>
    <w:pPr>
      <w:numPr>
        <w:ilvl w:val="12"/>
      </w:numPr>
      <w:tabs>
        <w:tab w:val="left" w:pos="2127"/>
        <w:tab w:val="left" w:pos="2552"/>
        <w:tab w:val="left" w:pos="5954"/>
        <w:tab w:val="left" w:pos="8222"/>
      </w:tabs>
      <w:spacing w:before="0" w:line="280" w:lineRule="exact"/>
    </w:pPr>
    <w:rPr>
      <w:rFonts w:eastAsia="Times New Roman" w:cs="Times New Roman"/>
    </w:rPr>
  </w:style>
  <w:style w:type="paragraph" w:customStyle="1" w:styleId="TableBodyText">
    <w:name w:val="Table Body Text"/>
    <w:basedOn w:val="Normal"/>
    <w:rsid w:val="00CC3379"/>
    <w:pPr>
      <w:numPr>
        <w:ilvl w:val="12"/>
      </w:numPr>
      <w:tabs>
        <w:tab w:val="left" w:pos="2127"/>
        <w:tab w:val="left" w:pos="2552"/>
        <w:tab w:val="left" w:pos="5954"/>
        <w:tab w:val="left" w:pos="8222"/>
      </w:tabs>
      <w:spacing w:before="0" w:line="280" w:lineRule="exact"/>
    </w:pPr>
    <w:rPr>
      <w:rFonts w:eastAsia="Times New Roman" w:cs="Times New Roman"/>
    </w:rPr>
  </w:style>
  <w:style w:type="paragraph" w:styleId="TOC1">
    <w:name w:val="toc 1"/>
    <w:basedOn w:val="Normal"/>
    <w:next w:val="Normal"/>
    <w:autoRedefine/>
    <w:uiPriority w:val="39"/>
    <w:unhideWhenUsed/>
    <w:rsid w:val="00A748CF"/>
    <w:pPr>
      <w:keepNext/>
      <w:tabs>
        <w:tab w:val="left" w:pos="567"/>
        <w:tab w:val="right" w:leader="dot" w:pos="9639"/>
      </w:tabs>
      <w:spacing w:before="60"/>
    </w:pPr>
  </w:style>
  <w:style w:type="paragraph" w:styleId="TOC2">
    <w:name w:val="toc 2"/>
    <w:basedOn w:val="Normal"/>
    <w:next w:val="Normal"/>
    <w:autoRedefine/>
    <w:uiPriority w:val="39"/>
    <w:unhideWhenUsed/>
    <w:rsid w:val="00A748CF"/>
    <w:pPr>
      <w:tabs>
        <w:tab w:val="right" w:leader="dot" w:pos="9639"/>
      </w:tabs>
      <w:spacing w:before="0"/>
      <w:ind w:left="720"/>
    </w:pPr>
    <w:rPr>
      <w:noProof/>
      <w:sz w:val="18"/>
    </w:rPr>
  </w:style>
  <w:style w:type="paragraph" w:styleId="TOC3">
    <w:name w:val="toc 3"/>
    <w:basedOn w:val="Normal"/>
    <w:next w:val="Normal"/>
    <w:autoRedefine/>
    <w:uiPriority w:val="39"/>
    <w:unhideWhenUsed/>
    <w:rsid w:val="00A748CF"/>
    <w:pPr>
      <w:tabs>
        <w:tab w:val="right" w:leader="dot" w:pos="9639"/>
      </w:tabs>
      <w:spacing w:before="0"/>
      <w:ind w:left="709"/>
    </w:pPr>
    <w:rPr>
      <w:noProof/>
      <w:sz w:val="18"/>
    </w:rPr>
  </w:style>
  <w:style w:type="paragraph" w:styleId="Revision">
    <w:name w:val="Revision"/>
    <w:hidden/>
    <w:uiPriority w:val="99"/>
    <w:semiHidden/>
    <w:rsid w:val="0018468D"/>
    <w:pPr>
      <w:spacing w:before="0" w:after="0" w:line="240" w:lineRule="auto"/>
    </w:pPr>
    <w:rPr>
      <w:rFonts w:ascii="Arial" w:hAnsi="Arial"/>
      <w:sz w:val="20"/>
      <w:szCs w:val="20"/>
      <w:lang w:val="en-NZ"/>
    </w:rPr>
  </w:style>
  <w:style w:type="paragraph" w:styleId="ListBullet">
    <w:name w:val="List Bullet"/>
    <w:basedOn w:val="Normal"/>
    <w:uiPriority w:val="99"/>
    <w:unhideWhenUsed/>
    <w:rsid w:val="007F6986"/>
    <w:pPr>
      <w:numPr>
        <w:numId w:val="32"/>
      </w:numPr>
      <w:contextualSpacing/>
    </w:pPr>
  </w:style>
  <w:style w:type="paragraph" w:styleId="EndnoteText">
    <w:name w:val="endnote text"/>
    <w:basedOn w:val="Normal"/>
    <w:link w:val="EndnoteTextChar"/>
    <w:uiPriority w:val="99"/>
    <w:semiHidden/>
    <w:unhideWhenUsed/>
    <w:rsid w:val="0074256C"/>
    <w:pPr>
      <w:spacing w:before="0" w:line="240" w:lineRule="auto"/>
    </w:pPr>
  </w:style>
  <w:style w:type="character" w:customStyle="1" w:styleId="EndnoteTextChar">
    <w:name w:val="Endnote Text Char"/>
    <w:basedOn w:val="DefaultParagraphFont"/>
    <w:link w:val="EndnoteText"/>
    <w:uiPriority w:val="99"/>
    <w:semiHidden/>
    <w:rsid w:val="0074256C"/>
    <w:rPr>
      <w:rFonts w:ascii="Arial" w:hAnsi="Arial"/>
      <w:sz w:val="20"/>
      <w:szCs w:val="20"/>
      <w:lang w:val="en-NZ"/>
    </w:rPr>
  </w:style>
  <w:style w:type="character" w:styleId="EndnoteReference">
    <w:name w:val="endnote reference"/>
    <w:basedOn w:val="DefaultParagraphFont"/>
    <w:uiPriority w:val="99"/>
    <w:semiHidden/>
    <w:unhideWhenUsed/>
    <w:rsid w:val="0074256C"/>
    <w:rPr>
      <w:vertAlign w:val="superscript"/>
    </w:rPr>
  </w:style>
  <w:style w:type="paragraph" w:styleId="FootnoteText">
    <w:name w:val="footnote text"/>
    <w:basedOn w:val="Normal"/>
    <w:link w:val="FootnoteTextChar"/>
    <w:uiPriority w:val="99"/>
    <w:semiHidden/>
    <w:unhideWhenUsed/>
    <w:rsid w:val="00DB5763"/>
    <w:pPr>
      <w:spacing w:before="0" w:line="240" w:lineRule="auto"/>
    </w:pPr>
  </w:style>
  <w:style w:type="character" w:customStyle="1" w:styleId="FootnoteTextChar">
    <w:name w:val="Footnote Text Char"/>
    <w:basedOn w:val="DefaultParagraphFont"/>
    <w:link w:val="FootnoteText"/>
    <w:uiPriority w:val="99"/>
    <w:semiHidden/>
    <w:rsid w:val="00DB5763"/>
    <w:rPr>
      <w:rFonts w:ascii="Arial" w:hAnsi="Arial"/>
      <w:sz w:val="20"/>
      <w:szCs w:val="20"/>
      <w:lang w:val="en-NZ"/>
    </w:rPr>
  </w:style>
  <w:style w:type="character" w:styleId="FootnoteReference">
    <w:name w:val="footnote reference"/>
    <w:basedOn w:val="DefaultParagraphFont"/>
    <w:uiPriority w:val="99"/>
    <w:semiHidden/>
    <w:unhideWhenUsed/>
    <w:rsid w:val="00DB5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72">
      <w:bodyDiv w:val="1"/>
      <w:marLeft w:val="0"/>
      <w:marRight w:val="0"/>
      <w:marTop w:val="0"/>
      <w:marBottom w:val="0"/>
      <w:divBdr>
        <w:top w:val="none" w:sz="0" w:space="0" w:color="auto"/>
        <w:left w:val="none" w:sz="0" w:space="0" w:color="auto"/>
        <w:bottom w:val="none" w:sz="0" w:space="0" w:color="auto"/>
        <w:right w:val="none" w:sz="0" w:space="0" w:color="auto"/>
      </w:divBdr>
      <w:divsChild>
        <w:div w:id="1740400367">
          <w:marLeft w:val="0"/>
          <w:marRight w:val="0"/>
          <w:marTop w:val="0"/>
          <w:marBottom w:val="0"/>
          <w:divBdr>
            <w:top w:val="none" w:sz="0" w:space="0" w:color="auto"/>
            <w:left w:val="none" w:sz="0" w:space="0" w:color="auto"/>
            <w:bottom w:val="none" w:sz="0" w:space="0" w:color="auto"/>
            <w:right w:val="none" w:sz="0" w:space="0" w:color="auto"/>
          </w:divBdr>
          <w:divsChild>
            <w:div w:id="1546523412">
              <w:marLeft w:val="0"/>
              <w:marRight w:val="0"/>
              <w:marTop w:val="0"/>
              <w:marBottom w:val="0"/>
              <w:divBdr>
                <w:top w:val="none" w:sz="0" w:space="0" w:color="auto"/>
                <w:left w:val="none" w:sz="0" w:space="0" w:color="auto"/>
                <w:bottom w:val="none" w:sz="0" w:space="0" w:color="auto"/>
                <w:right w:val="none" w:sz="0" w:space="0" w:color="auto"/>
              </w:divBdr>
              <w:divsChild>
                <w:div w:id="1416322537">
                  <w:marLeft w:val="0"/>
                  <w:marRight w:val="0"/>
                  <w:marTop w:val="0"/>
                  <w:marBottom w:val="0"/>
                  <w:divBdr>
                    <w:top w:val="none" w:sz="0" w:space="0" w:color="auto"/>
                    <w:left w:val="none" w:sz="0" w:space="0" w:color="auto"/>
                    <w:bottom w:val="none" w:sz="0" w:space="0" w:color="auto"/>
                    <w:right w:val="none" w:sz="0" w:space="0" w:color="auto"/>
                  </w:divBdr>
                  <w:divsChild>
                    <w:div w:id="7175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33757">
      <w:bodyDiv w:val="1"/>
      <w:marLeft w:val="0"/>
      <w:marRight w:val="0"/>
      <w:marTop w:val="0"/>
      <w:marBottom w:val="0"/>
      <w:divBdr>
        <w:top w:val="none" w:sz="0" w:space="0" w:color="auto"/>
        <w:left w:val="none" w:sz="0" w:space="0" w:color="auto"/>
        <w:bottom w:val="none" w:sz="0" w:space="0" w:color="auto"/>
        <w:right w:val="none" w:sz="0" w:space="0" w:color="auto"/>
      </w:divBdr>
      <w:divsChild>
        <w:div w:id="1439830445">
          <w:marLeft w:val="0"/>
          <w:marRight w:val="0"/>
          <w:marTop w:val="0"/>
          <w:marBottom w:val="0"/>
          <w:divBdr>
            <w:top w:val="none" w:sz="0" w:space="0" w:color="auto"/>
            <w:left w:val="none" w:sz="0" w:space="0" w:color="auto"/>
            <w:bottom w:val="none" w:sz="0" w:space="0" w:color="auto"/>
            <w:right w:val="none" w:sz="0" w:space="0" w:color="auto"/>
          </w:divBdr>
        </w:div>
      </w:divsChild>
    </w:div>
    <w:div w:id="861866476">
      <w:bodyDiv w:val="1"/>
      <w:marLeft w:val="0"/>
      <w:marRight w:val="0"/>
      <w:marTop w:val="0"/>
      <w:marBottom w:val="0"/>
      <w:divBdr>
        <w:top w:val="none" w:sz="0" w:space="0" w:color="auto"/>
        <w:left w:val="none" w:sz="0" w:space="0" w:color="auto"/>
        <w:bottom w:val="none" w:sz="0" w:space="0" w:color="auto"/>
        <w:right w:val="none" w:sz="0" w:space="0" w:color="auto"/>
      </w:divBdr>
      <w:divsChild>
        <w:div w:id="1596130145">
          <w:marLeft w:val="0"/>
          <w:marRight w:val="0"/>
          <w:marTop w:val="0"/>
          <w:marBottom w:val="0"/>
          <w:divBdr>
            <w:top w:val="none" w:sz="0" w:space="0" w:color="auto"/>
            <w:left w:val="none" w:sz="0" w:space="0" w:color="auto"/>
            <w:bottom w:val="none" w:sz="0" w:space="0" w:color="auto"/>
            <w:right w:val="none" w:sz="0" w:space="0" w:color="auto"/>
          </w:divBdr>
          <w:divsChild>
            <w:div w:id="2078625026">
              <w:marLeft w:val="0"/>
              <w:marRight w:val="0"/>
              <w:marTop w:val="0"/>
              <w:marBottom w:val="0"/>
              <w:divBdr>
                <w:top w:val="none" w:sz="0" w:space="0" w:color="auto"/>
                <w:left w:val="none" w:sz="0" w:space="0" w:color="auto"/>
                <w:bottom w:val="none" w:sz="0" w:space="0" w:color="auto"/>
                <w:right w:val="none" w:sz="0" w:space="0" w:color="auto"/>
              </w:divBdr>
              <w:divsChild>
                <w:div w:id="7786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38991">
      <w:bodyDiv w:val="1"/>
      <w:marLeft w:val="0"/>
      <w:marRight w:val="0"/>
      <w:marTop w:val="0"/>
      <w:marBottom w:val="0"/>
      <w:divBdr>
        <w:top w:val="none" w:sz="0" w:space="0" w:color="auto"/>
        <w:left w:val="none" w:sz="0" w:space="0" w:color="auto"/>
        <w:bottom w:val="none" w:sz="0" w:space="0" w:color="auto"/>
        <w:right w:val="none" w:sz="0" w:space="0" w:color="auto"/>
      </w:divBdr>
      <w:divsChild>
        <w:div w:id="701132112">
          <w:marLeft w:val="0"/>
          <w:marRight w:val="0"/>
          <w:marTop w:val="0"/>
          <w:marBottom w:val="0"/>
          <w:divBdr>
            <w:top w:val="none" w:sz="0" w:space="0" w:color="auto"/>
            <w:left w:val="none" w:sz="0" w:space="0" w:color="auto"/>
            <w:bottom w:val="none" w:sz="0" w:space="0" w:color="auto"/>
            <w:right w:val="none" w:sz="0" w:space="0" w:color="auto"/>
          </w:divBdr>
          <w:divsChild>
            <w:div w:id="939728152">
              <w:marLeft w:val="0"/>
              <w:marRight w:val="0"/>
              <w:marTop w:val="0"/>
              <w:marBottom w:val="0"/>
              <w:divBdr>
                <w:top w:val="none" w:sz="0" w:space="0" w:color="auto"/>
                <w:left w:val="none" w:sz="0" w:space="0" w:color="auto"/>
                <w:bottom w:val="none" w:sz="0" w:space="0" w:color="auto"/>
                <w:right w:val="none" w:sz="0" w:space="0" w:color="auto"/>
              </w:divBdr>
              <w:divsChild>
                <w:div w:id="8000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04185">
      <w:bodyDiv w:val="1"/>
      <w:marLeft w:val="0"/>
      <w:marRight w:val="0"/>
      <w:marTop w:val="0"/>
      <w:marBottom w:val="0"/>
      <w:divBdr>
        <w:top w:val="none" w:sz="0" w:space="0" w:color="auto"/>
        <w:left w:val="none" w:sz="0" w:space="0" w:color="auto"/>
        <w:bottom w:val="none" w:sz="0" w:space="0" w:color="auto"/>
        <w:right w:val="none" w:sz="0" w:space="0" w:color="auto"/>
      </w:divBdr>
    </w:div>
    <w:div w:id="2061443073">
      <w:bodyDiv w:val="1"/>
      <w:marLeft w:val="0"/>
      <w:marRight w:val="0"/>
      <w:marTop w:val="0"/>
      <w:marBottom w:val="0"/>
      <w:divBdr>
        <w:top w:val="none" w:sz="0" w:space="0" w:color="auto"/>
        <w:left w:val="none" w:sz="0" w:space="0" w:color="auto"/>
        <w:bottom w:val="none" w:sz="0" w:space="0" w:color="auto"/>
        <w:right w:val="none" w:sz="0" w:space="0" w:color="auto"/>
      </w:divBdr>
    </w:div>
    <w:div w:id="21317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qualifications-standards/qualifications/ncea/understanding-ncea/how-ncea-works/standard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D037970E4A4743ABEF9542C09A82A0" ma:contentTypeVersion="12" ma:contentTypeDescription="Create a new document." ma:contentTypeScope="" ma:versionID="aa25f5f4e96a7bea3b9dd50a6da3c640">
  <xsd:schema xmlns:xsd="http://www.w3.org/2001/XMLSchema" xmlns:xs="http://www.w3.org/2001/XMLSchema" xmlns:p="http://schemas.microsoft.com/office/2006/metadata/properties" xmlns:ns2="fbe729c8-fe1d-41cb-a08b-0c0f50c0549a" xmlns:ns3="236033e9-f2c5-447f-963b-aa11f30c90a5" targetNamespace="http://schemas.microsoft.com/office/2006/metadata/properties" ma:root="true" ma:fieldsID="d4b0e8e99f496775d80f3b767341b7da" ns2:_="" ns3:_="">
    <xsd:import namespace="fbe729c8-fe1d-41cb-a08b-0c0f50c0549a"/>
    <xsd:import namespace="236033e9-f2c5-447f-963b-aa11f30c90a5"/>
    <xsd:element name="properties">
      <xsd:complexType>
        <xsd:sequence>
          <xsd:element name="documentManagement">
            <xsd:complexType>
              <xsd:all>
                <xsd:element ref="ns2:Section" minOccurs="0"/>
                <xsd:element ref="ns2:Sub_x0020_Section" minOccurs="0"/>
                <xsd:element ref="ns2:Sub_x0020_Activity" minOccurs="0"/>
                <xsd:element ref="ns2:MediaServiceMetadata" minOccurs="0"/>
                <xsd:element ref="ns2:MediaServiceFastMetadata" minOccurs="0"/>
                <xsd:element ref="ns2:MediaServiceAutoKeyPoints" minOccurs="0"/>
                <xsd:element ref="ns2:MediaServiceKeyPoints" minOccurs="0"/>
                <xsd:element ref="ns2:Business_x0020_Valu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729c8-fe1d-41cb-a08b-0c0f50c0549a" elementFormDefault="qualified">
    <xsd:import namespace="http://schemas.microsoft.com/office/2006/documentManagement/types"/>
    <xsd:import namespace="http://schemas.microsoft.com/office/infopath/2007/PartnerControls"/>
    <xsd:element name="Section" ma:index="8" nillable="true" ma:displayName="Sections" ma:internalName="Section">
      <xsd:simpleType>
        <xsd:restriction base="dms:Text">
          <xsd:maxLength value="255"/>
        </xsd:restriction>
      </xsd:simpleType>
    </xsd:element>
    <xsd:element name="Sub_x0020_Section" ma:index="9" nillable="true" ma:displayName="Sub-section" ma:internalName="Sub_x0020_Section">
      <xsd:simpleType>
        <xsd:restriction base="dms:Text">
          <xsd:maxLength value="255"/>
        </xsd:restriction>
      </xsd:simpleType>
    </xsd:element>
    <xsd:element name="Sub_x0020_Activity" ma:index="10" nillable="true" ma:displayName="Sub-activity" ma:internalName="Sub_x0020_Activity">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Business_x0020_Value" ma:index="15" nillable="true" ma:displayName="Business Value" ma:internalName="Business_x0020_Value">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033e9-f2c5-447f-963b-aa11f30c90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Sub_x0020_Section xmlns="fbe729c8-fe1d-41cb-a08b-0c0f50c0549a">A1  Academic Quality Management</Sub_x0020_Section>
    <SharedWithUsers xmlns="236033e9-f2c5-447f-963b-aa11f30c90a5">
      <UserInfo>
        <DisplayName>Beryl Kean</DisplayName>
        <AccountId>149</AccountId>
        <AccountType/>
      </UserInfo>
      <UserInfo>
        <DisplayName>Vicki Steele</DisplayName>
        <AccountId>20</AccountId>
        <AccountType/>
      </UserInfo>
    </SharedWithUsers>
    <Section xmlns="fbe729c8-fe1d-41cb-a08b-0c0f50c0549a">Academic</Section>
    <Business_x0020_Value xmlns="fbe729c8-fe1d-41cb-a08b-0c0f50c0549a">Long Term Value</Business_x0020_Value>
    <Sub_x0020_Activity xmlns="fbe729c8-fe1d-41cb-a08b-0c0f50c0549a">03-Regulations</Sub_x0020_Activity>
  </documentManagement>
</p:properties>
</file>

<file path=customXml/itemProps1.xml><?xml version="1.0" encoding="utf-8"?>
<ds:datastoreItem xmlns:ds="http://schemas.openxmlformats.org/officeDocument/2006/customXml" ds:itemID="{D7C91093-62B7-4379-9786-2B254B10E55E}">
  <ds:schemaRefs>
    <ds:schemaRef ds:uri="http://schemas.openxmlformats.org/officeDocument/2006/bibliography"/>
  </ds:schemaRefs>
</ds:datastoreItem>
</file>

<file path=customXml/itemProps2.xml><?xml version="1.0" encoding="utf-8"?>
<ds:datastoreItem xmlns:ds="http://schemas.openxmlformats.org/officeDocument/2006/customXml" ds:itemID="{593E2DB7-336E-4E64-B324-BD779A0E3ABD}"/>
</file>

<file path=customXml/itemProps3.xml><?xml version="1.0" encoding="utf-8"?>
<ds:datastoreItem xmlns:ds="http://schemas.openxmlformats.org/officeDocument/2006/customXml" ds:itemID="{56D65951-2E4A-4310-B825-FF3ACC580FFE}"/>
</file>

<file path=customXml/itemProps4.xml><?xml version="1.0" encoding="utf-8"?>
<ds:datastoreItem xmlns:ds="http://schemas.openxmlformats.org/officeDocument/2006/customXml" ds:itemID="{9F17BDCA-49C6-4C5F-B6BA-26C12051875F}">
  <ds:schemaRefs>
    <ds:schemaRef ds:uri="http://schemas.microsoft.com/office/2006/metadata/customXsn"/>
  </ds:schemaRefs>
</ds:datastoreItem>
</file>

<file path=customXml/itemProps5.xml><?xml version="1.0" encoding="utf-8"?>
<ds:datastoreItem xmlns:ds="http://schemas.openxmlformats.org/officeDocument/2006/customXml" ds:itemID="{54B0E5B2-189C-4B92-B5A7-9BA8CD643CE1}">
  <ds:schemaRefs>
    <ds:schemaRef ds:uri="http://schemas.microsoft.com/sharepoint/v4"/>
    <ds:schemaRef ds:uri="http://purl.org/dc/terms/"/>
    <ds:schemaRef ds:uri="http://schemas.openxmlformats.org/package/2006/metadata/core-properties"/>
    <ds:schemaRef ds:uri="http://schemas.microsoft.com/office/2006/documentManagement/types"/>
    <ds:schemaRef ds:uri="f3b2bfb6-b6aa-41d7-8c28-be0f847d08f1"/>
    <ds:schemaRef ds:uri="http://purl.org/dc/elements/1.1/"/>
    <ds:schemaRef ds:uri="http://schemas.microsoft.com/office/2006/metadata/properties"/>
    <ds:schemaRef ds:uri="647168ed-5f21-4203-9a10-e72523144ce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5952</Words>
  <Characters>33929</Characters>
  <Application>Microsoft Office Word</Application>
  <DocSecurity>8</DocSecurity>
  <Lines>282</Lines>
  <Paragraphs>79</Paragraphs>
  <ScaleCrop>false</ScaleCrop>
  <Company/>
  <LinksUpToDate>false</LinksUpToDate>
  <CharactersWithSpaces>39802</CharactersWithSpaces>
  <SharedDoc>false</SharedDoc>
  <HLinks>
    <vt:vector size="174" baseType="variant">
      <vt:variant>
        <vt:i4>655364</vt:i4>
      </vt:variant>
      <vt:variant>
        <vt:i4>183</vt:i4>
      </vt:variant>
      <vt:variant>
        <vt:i4>0</vt:i4>
      </vt:variant>
      <vt:variant>
        <vt:i4>5</vt:i4>
      </vt:variant>
      <vt:variant>
        <vt:lpwstr>http://www.nzqa.govt.nz/qualifications-standards/qualifications/ncea/understanding-ncea/how-ncea-works/standards/</vt:lpwstr>
      </vt:variant>
      <vt:variant>
        <vt:lpwstr/>
      </vt:variant>
      <vt:variant>
        <vt:i4>1441842</vt:i4>
      </vt:variant>
      <vt:variant>
        <vt:i4>164</vt:i4>
      </vt:variant>
      <vt:variant>
        <vt:i4>0</vt:i4>
      </vt:variant>
      <vt:variant>
        <vt:i4>5</vt:i4>
      </vt:variant>
      <vt:variant>
        <vt:lpwstr/>
      </vt:variant>
      <vt:variant>
        <vt:lpwstr>_Toc104205763</vt:lpwstr>
      </vt:variant>
      <vt:variant>
        <vt:i4>1441842</vt:i4>
      </vt:variant>
      <vt:variant>
        <vt:i4>158</vt:i4>
      </vt:variant>
      <vt:variant>
        <vt:i4>0</vt:i4>
      </vt:variant>
      <vt:variant>
        <vt:i4>5</vt:i4>
      </vt:variant>
      <vt:variant>
        <vt:lpwstr/>
      </vt:variant>
      <vt:variant>
        <vt:lpwstr>_Toc104205762</vt:lpwstr>
      </vt:variant>
      <vt:variant>
        <vt:i4>1441842</vt:i4>
      </vt:variant>
      <vt:variant>
        <vt:i4>152</vt:i4>
      </vt:variant>
      <vt:variant>
        <vt:i4>0</vt:i4>
      </vt:variant>
      <vt:variant>
        <vt:i4>5</vt:i4>
      </vt:variant>
      <vt:variant>
        <vt:lpwstr/>
      </vt:variant>
      <vt:variant>
        <vt:lpwstr>_Toc104205761</vt:lpwstr>
      </vt:variant>
      <vt:variant>
        <vt:i4>1441842</vt:i4>
      </vt:variant>
      <vt:variant>
        <vt:i4>146</vt:i4>
      </vt:variant>
      <vt:variant>
        <vt:i4>0</vt:i4>
      </vt:variant>
      <vt:variant>
        <vt:i4>5</vt:i4>
      </vt:variant>
      <vt:variant>
        <vt:lpwstr/>
      </vt:variant>
      <vt:variant>
        <vt:lpwstr>_Toc104205760</vt:lpwstr>
      </vt:variant>
      <vt:variant>
        <vt:i4>1376306</vt:i4>
      </vt:variant>
      <vt:variant>
        <vt:i4>140</vt:i4>
      </vt:variant>
      <vt:variant>
        <vt:i4>0</vt:i4>
      </vt:variant>
      <vt:variant>
        <vt:i4>5</vt:i4>
      </vt:variant>
      <vt:variant>
        <vt:lpwstr/>
      </vt:variant>
      <vt:variant>
        <vt:lpwstr>_Toc104205759</vt:lpwstr>
      </vt:variant>
      <vt:variant>
        <vt:i4>1376306</vt:i4>
      </vt:variant>
      <vt:variant>
        <vt:i4>134</vt:i4>
      </vt:variant>
      <vt:variant>
        <vt:i4>0</vt:i4>
      </vt:variant>
      <vt:variant>
        <vt:i4>5</vt:i4>
      </vt:variant>
      <vt:variant>
        <vt:lpwstr/>
      </vt:variant>
      <vt:variant>
        <vt:lpwstr>_Toc104205758</vt:lpwstr>
      </vt:variant>
      <vt:variant>
        <vt:i4>1376306</vt:i4>
      </vt:variant>
      <vt:variant>
        <vt:i4>128</vt:i4>
      </vt:variant>
      <vt:variant>
        <vt:i4>0</vt:i4>
      </vt:variant>
      <vt:variant>
        <vt:i4>5</vt:i4>
      </vt:variant>
      <vt:variant>
        <vt:lpwstr/>
      </vt:variant>
      <vt:variant>
        <vt:lpwstr>_Toc104205757</vt:lpwstr>
      </vt:variant>
      <vt:variant>
        <vt:i4>1376306</vt:i4>
      </vt:variant>
      <vt:variant>
        <vt:i4>122</vt:i4>
      </vt:variant>
      <vt:variant>
        <vt:i4>0</vt:i4>
      </vt:variant>
      <vt:variant>
        <vt:i4>5</vt:i4>
      </vt:variant>
      <vt:variant>
        <vt:lpwstr/>
      </vt:variant>
      <vt:variant>
        <vt:lpwstr>_Toc104205756</vt:lpwstr>
      </vt:variant>
      <vt:variant>
        <vt:i4>1376306</vt:i4>
      </vt:variant>
      <vt:variant>
        <vt:i4>116</vt:i4>
      </vt:variant>
      <vt:variant>
        <vt:i4>0</vt:i4>
      </vt:variant>
      <vt:variant>
        <vt:i4>5</vt:i4>
      </vt:variant>
      <vt:variant>
        <vt:lpwstr/>
      </vt:variant>
      <vt:variant>
        <vt:lpwstr>_Toc104205755</vt:lpwstr>
      </vt:variant>
      <vt:variant>
        <vt:i4>1376306</vt:i4>
      </vt:variant>
      <vt:variant>
        <vt:i4>110</vt:i4>
      </vt:variant>
      <vt:variant>
        <vt:i4>0</vt:i4>
      </vt:variant>
      <vt:variant>
        <vt:i4>5</vt:i4>
      </vt:variant>
      <vt:variant>
        <vt:lpwstr/>
      </vt:variant>
      <vt:variant>
        <vt:lpwstr>_Toc104205754</vt:lpwstr>
      </vt:variant>
      <vt:variant>
        <vt:i4>1376306</vt:i4>
      </vt:variant>
      <vt:variant>
        <vt:i4>104</vt:i4>
      </vt:variant>
      <vt:variant>
        <vt:i4>0</vt:i4>
      </vt:variant>
      <vt:variant>
        <vt:i4>5</vt:i4>
      </vt:variant>
      <vt:variant>
        <vt:lpwstr/>
      </vt:variant>
      <vt:variant>
        <vt:lpwstr>_Toc104205753</vt:lpwstr>
      </vt:variant>
      <vt:variant>
        <vt:i4>1376306</vt:i4>
      </vt:variant>
      <vt:variant>
        <vt:i4>98</vt:i4>
      </vt:variant>
      <vt:variant>
        <vt:i4>0</vt:i4>
      </vt:variant>
      <vt:variant>
        <vt:i4>5</vt:i4>
      </vt:variant>
      <vt:variant>
        <vt:lpwstr/>
      </vt:variant>
      <vt:variant>
        <vt:lpwstr>_Toc104205752</vt:lpwstr>
      </vt:variant>
      <vt:variant>
        <vt:i4>1376306</vt:i4>
      </vt:variant>
      <vt:variant>
        <vt:i4>92</vt:i4>
      </vt:variant>
      <vt:variant>
        <vt:i4>0</vt:i4>
      </vt:variant>
      <vt:variant>
        <vt:i4>5</vt:i4>
      </vt:variant>
      <vt:variant>
        <vt:lpwstr/>
      </vt:variant>
      <vt:variant>
        <vt:lpwstr>_Toc104205751</vt:lpwstr>
      </vt:variant>
      <vt:variant>
        <vt:i4>1376306</vt:i4>
      </vt:variant>
      <vt:variant>
        <vt:i4>86</vt:i4>
      </vt:variant>
      <vt:variant>
        <vt:i4>0</vt:i4>
      </vt:variant>
      <vt:variant>
        <vt:i4>5</vt:i4>
      </vt:variant>
      <vt:variant>
        <vt:lpwstr/>
      </vt:variant>
      <vt:variant>
        <vt:lpwstr>_Toc104205750</vt:lpwstr>
      </vt:variant>
      <vt:variant>
        <vt:i4>1310770</vt:i4>
      </vt:variant>
      <vt:variant>
        <vt:i4>80</vt:i4>
      </vt:variant>
      <vt:variant>
        <vt:i4>0</vt:i4>
      </vt:variant>
      <vt:variant>
        <vt:i4>5</vt:i4>
      </vt:variant>
      <vt:variant>
        <vt:lpwstr/>
      </vt:variant>
      <vt:variant>
        <vt:lpwstr>_Toc104205749</vt:lpwstr>
      </vt:variant>
      <vt:variant>
        <vt:i4>1310770</vt:i4>
      </vt:variant>
      <vt:variant>
        <vt:i4>74</vt:i4>
      </vt:variant>
      <vt:variant>
        <vt:i4>0</vt:i4>
      </vt:variant>
      <vt:variant>
        <vt:i4>5</vt:i4>
      </vt:variant>
      <vt:variant>
        <vt:lpwstr/>
      </vt:variant>
      <vt:variant>
        <vt:lpwstr>_Toc104205748</vt:lpwstr>
      </vt:variant>
      <vt:variant>
        <vt:i4>1310770</vt:i4>
      </vt:variant>
      <vt:variant>
        <vt:i4>68</vt:i4>
      </vt:variant>
      <vt:variant>
        <vt:i4>0</vt:i4>
      </vt:variant>
      <vt:variant>
        <vt:i4>5</vt:i4>
      </vt:variant>
      <vt:variant>
        <vt:lpwstr/>
      </vt:variant>
      <vt:variant>
        <vt:lpwstr>_Toc104205747</vt:lpwstr>
      </vt:variant>
      <vt:variant>
        <vt:i4>1310770</vt:i4>
      </vt:variant>
      <vt:variant>
        <vt:i4>62</vt:i4>
      </vt:variant>
      <vt:variant>
        <vt:i4>0</vt:i4>
      </vt:variant>
      <vt:variant>
        <vt:i4>5</vt:i4>
      </vt:variant>
      <vt:variant>
        <vt:lpwstr/>
      </vt:variant>
      <vt:variant>
        <vt:lpwstr>_Toc104205746</vt:lpwstr>
      </vt:variant>
      <vt:variant>
        <vt:i4>1310770</vt:i4>
      </vt:variant>
      <vt:variant>
        <vt:i4>56</vt:i4>
      </vt:variant>
      <vt:variant>
        <vt:i4>0</vt:i4>
      </vt:variant>
      <vt:variant>
        <vt:i4>5</vt:i4>
      </vt:variant>
      <vt:variant>
        <vt:lpwstr/>
      </vt:variant>
      <vt:variant>
        <vt:lpwstr>_Toc104205745</vt:lpwstr>
      </vt:variant>
      <vt:variant>
        <vt:i4>1310770</vt:i4>
      </vt:variant>
      <vt:variant>
        <vt:i4>50</vt:i4>
      </vt:variant>
      <vt:variant>
        <vt:i4>0</vt:i4>
      </vt:variant>
      <vt:variant>
        <vt:i4>5</vt:i4>
      </vt:variant>
      <vt:variant>
        <vt:lpwstr/>
      </vt:variant>
      <vt:variant>
        <vt:lpwstr>_Toc104205744</vt:lpwstr>
      </vt:variant>
      <vt:variant>
        <vt:i4>1310770</vt:i4>
      </vt:variant>
      <vt:variant>
        <vt:i4>44</vt:i4>
      </vt:variant>
      <vt:variant>
        <vt:i4>0</vt:i4>
      </vt:variant>
      <vt:variant>
        <vt:i4>5</vt:i4>
      </vt:variant>
      <vt:variant>
        <vt:lpwstr/>
      </vt:variant>
      <vt:variant>
        <vt:lpwstr>_Toc104205743</vt:lpwstr>
      </vt:variant>
      <vt:variant>
        <vt:i4>1310770</vt:i4>
      </vt:variant>
      <vt:variant>
        <vt:i4>38</vt:i4>
      </vt:variant>
      <vt:variant>
        <vt:i4>0</vt:i4>
      </vt:variant>
      <vt:variant>
        <vt:i4>5</vt:i4>
      </vt:variant>
      <vt:variant>
        <vt:lpwstr/>
      </vt:variant>
      <vt:variant>
        <vt:lpwstr>_Toc104205742</vt:lpwstr>
      </vt:variant>
      <vt:variant>
        <vt:i4>1310770</vt:i4>
      </vt:variant>
      <vt:variant>
        <vt:i4>32</vt:i4>
      </vt:variant>
      <vt:variant>
        <vt:i4>0</vt:i4>
      </vt:variant>
      <vt:variant>
        <vt:i4>5</vt:i4>
      </vt:variant>
      <vt:variant>
        <vt:lpwstr/>
      </vt:variant>
      <vt:variant>
        <vt:lpwstr>_Toc104205741</vt:lpwstr>
      </vt:variant>
      <vt:variant>
        <vt:i4>1310770</vt:i4>
      </vt:variant>
      <vt:variant>
        <vt:i4>26</vt:i4>
      </vt:variant>
      <vt:variant>
        <vt:i4>0</vt:i4>
      </vt:variant>
      <vt:variant>
        <vt:i4>5</vt:i4>
      </vt:variant>
      <vt:variant>
        <vt:lpwstr/>
      </vt:variant>
      <vt:variant>
        <vt:lpwstr>_Toc104205740</vt:lpwstr>
      </vt:variant>
      <vt:variant>
        <vt:i4>1245234</vt:i4>
      </vt:variant>
      <vt:variant>
        <vt:i4>20</vt:i4>
      </vt:variant>
      <vt:variant>
        <vt:i4>0</vt:i4>
      </vt:variant>
      <vt:variant>
        <vt:i4>5</vt:i4>
      </vt:variant>
      <vt:variant>
        <vt:lpwstr/>
      </vt:variant>
      <vt:variant>
        <vt:lpwstr>_Toc104205739</vt:lpwstr>
      </vt:variant>
      <vt:variant>
        <vt:i4>1245234</vt:i4>
      </vt:variant>
      <vt:variant>
        <vt:i4>14</vt:i4>
      </vt:variant>
      <vt:variant>
        <vt:i4>0</vt:i4>
      </vt:variant>
      <vt:variant>
        <vt:i4>5</vt:i4>
      </vt:variant>
      <vt:variant>
        <vt:lpwstr/>
      </vt:variant>
      <vt:variant>
        <vt:lpwstr>_Toc104205738</vt:lpwstr>
      </vt:variant>
      <vt:variant>
        <vt:i4>1245234</vt:i4>
      </vt:variant>
      <vt:variant>
        <vt:i4>8</vt:i4>
      </vt:variant>
      <vt:variant>
        <vt:i4>0</vt:i4>
      </vt:variant>
      <vt:variant>
        <vt:i4>5</vt:i4>
      </vt:variant>
      <vt:variant>
        <vt:lpwstr/>
      </vt:variant>
      <vt:variant>
        <vt:lpwstr>_Toc104205737</vt:lpwstr>
      </vt:variant>
      <vt:variant>
        <vt:i4>1245234</vt:i4>
      </vt:variant>
      <vt:variant>
        <vt:i4>2</vt:i4>
      </vt:variant>
      <vt:variant>
        <vt:i4>0</vt:i4>
      </vt:variant>
      <vt:variant>
        <vt:i4>5</vt:i4>
      </vt:variant>
      <vt:variant>
        <vt:lpwstr/>
      </vt:variant>
      <vt:variant>
        <vt:lpwstr>_Toc104205736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A1-R1_Academic_Statute_.docx</dc:title>
  <dc:subject/>
  <dc:creator/>
  <cp:keywords/>
  <dc:description/>
  <cp:lastModifiedBy>Lorna Vickerman</cp:lastModifiedBy>
  <cp:revision>13</cp:revision>
  <dcterms:created xsi:type="dcterms:W3CDTF">2023-02-20T19:22:00Z</dcterms:created>
  <dcterms:modified xsi:type="dcterms:W3CDTF">2025-08-18T21:14:00Z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0x01010017D037970E4A4743ABEF9542C09A82A0</vt:lpwstr>
  </property>
  <property fmtid="{D5CDD505-2E9C-101B-9397-08002B2CF9AE}" pid="3" name="Case">
    <vt:lpwstr>NA</vt:lpwstr>
  </property>
  <property fmtid="{D5CDD505-2E9C-101B-9397-08002B2CF9AE}" pid="4" name="CategoryValue">
    <vt:lpwstr>NA</vt:lpwstr>
  </property>
  <property fmtid="{D5CDD505-2E9C-101B-9397-08002B2CF9AE}" pid="5" name="WorkflowChangePath">
    <vt:lpwstr>b5408a17-42a0-4dee-bef9-21fc0200d2d6,3;b5408a17-42a0-4dee-bef9-21fc0200d2d6,3;</vt:lpwstr>
  </property>
  <property fmtid="{D5CDD505-2E9C-101B-9397-08002B2CF9AE}" pid="6" name="Sub-Section">
    <vt:lpwstr>A1  Academic Quality Management</vt:lpwstr>
  </property>
  <property fmtid="{D5CDD505-2E9C-101B-9397-08002B2CF9AE}" pid="7" name="Sub Section">
    <vt:lpwstr>1</vt:lpwstr>
  </property>
  <property fmtid="{D5CDD505-2E9C-101B-9397-08002B2CF9AE}" pid="8" name="Project">
    <vt:lpwstr>NA</vt:lpwstr>
  </property>
  <property fmtid="{D5CDD505-2E9C-101B-9397-08002B2CF9AE}" pid="9" name="Activity">
    <vt:lpwstr>Quality</vt:lpwstr>
  </property>
  <property fmtid="{D5CDD505-2E9C-101B-9397-08002B2CF9AE}" pid="10" name="CategoryName">
    <vt:lpwstr>NA</vt:lpwstr>
  </property>
  <property fmtid="{D5CDD505-2E9C-101B-9397-08002B2CF9AE}" pid="11" name="FunctionGroup">
    <vt:lpwstr>Business</vt:lpwstr>
  </property>
  <property fmtid="{D5CDD505-2E9C-101B-9397-08002B2CF9AE}" pid="12" name="Function">
    <vt:lpwstr>Business Management</vt:lpwstr>
  </property>
  <property fmtid="{D5CDD505-2E9C-101B-9397-08002B2CF9AE}" pid="13" name="PraText1">
    <vt:lpwstr>7yDestroy</vt:lpwstr>
  </property>
  <property fmtid="{D5CDD505-2E9C-101B-9397-08002B2CF9AE}" pid="14" name="AggregationStatus">
    <vt:lpwstr>Normal</vt:lpwstr>
  </property>
  <property fmtid="{D5CDD505-2E9C-101B-9397-08002B2CF9AE}" pid="15" name="ReviewStatus0">
    <vt:lpwstr>Approved</vt:lpwstr>
  </property>
  <property fmtid="{D5CDD505-2E9C-101B-9397-08002B2CF9AE}" pid="16" name="Owner">
    <vt:lpwstr/>
  </property>
  <property fmtid="{D5CDD505-2E9C-101B-9397-08002B2CF9AE}" pid="17" name="ReadOnlyStatus">
    <vt:lpwstr>Open</vt:lpwstr>
  </property>
  <property fmtid="{D5CDD505-2E9C-101B-9397-08002B2CF9AE}" pid="18" name="KnowHowType">
    <vt:lpwstr>NA</vt:lpwstr>
  </property>
  <property fmtid="{D5CDD505-2E9C-101B-9397-08002B2CF9AE}" pid="19" name="Volume">
    <vt:lpwstr>NA</vt:lpwstr>
  </property>
  <property fmtid="{D5CDD505-2E9C-101B-9397-08002B2CF9AE}" pid="20" name="LastReviewDate">
    <vt:filetime>2020-11-11T11:00:00Z</vt:filetime>
  </property>
  <property fmtid="{D5CDD505-2E9C-101B-9397-08002B2CF9AE}" pid="21" name="Sections">
    <vt:lpwstr>Academic</vt:lpwstr>
  </property>
  <property fmtid="{D5CDD505-2E9C-101B-9397-08002B2CF9AE}" pid="22" name="ReviewFrequency">
    <vt:lpwstr>12</vt:lpwstr>
  </property>
  <property fmtid="{D5CDD505-2E9C-101B-9397-08002B2CF9AE}" pid="23" name="PraText2">
    <vt:lpwstr>GDA6 1.1.3</vt:lpwstr>
  </property>
  <property fmtid="{D5CDD505-2E9C-101B-9397-08002B2CF9AE}" pid="24" name="AuthoritativeVersion">
    <vt:bool>false</vt:bool>
  </property>
  <property fmtid="{D5CDD505-2E9C-101B-9397-08002B2CF9AE}" pid="25" name="DateModified">
    <vt:filetime>2020-11-17T11:00:00Z</vt:filetime>
  </property>
  <property fmtid="{D5CDD505-2E9C-101B-9397-08002B2CF9AE}" pid="26" name="Populate free text fields with lookup values - SharePoint 2013">
    <vt:lpwstr>https://w2shared.sharepoint.com/sites/taikura/_layouts/15/wrkstat.aspx?List=647168ed-5f21-4203-9a10-e72523144ce3&amp;WorkflowInstanceName=e1d73454-bf83-4646-ac0d-743852203b08, Stage 1</vt:lpwstr>
  </property>
  <property fmtid="{D5CDD505-2E9C-101B-9397-08002B2CF9AE}" pid="27" name="PRAType">
    <vt:lpwstr>Doc</vt:lpwstr>
  </property>
  <property fmtid="{D5CDD505-2E9C-101B-9397-08002B2CF9AE}" pid="28" name="RecordType">
    <vt:lpwstr>Long Term Value</vt:lpwstr>
  </property>
  <property fmtid="{D5CDD505-2E9C-101B-9397-08002B2CF9AE}" pid="29" name="RelatedPeople">
    <vt:lpwstr/>
  </property>
  <property fmtid="{D5CDD505-2E9C-101B-9397-08002B2CF9AE}" pid="30" name="Hyperlink to Website">
    <vt:bool>true</vt:bool>
  </property>
  <property fmtid="{D5CDD505-2E9C-101B-9397-08002B2CF9AE}" pid="31" name="SharedWithUsers">
    <vt:lpwstr>153;#Beryl Kean;#13;#Vicki Steele</vt:lpwstr>
  </property>
  <property fmtid="{D5CDD505-2E9C-101B-9397-08002B2CF9AE}" pid="32" name="TargetAudience">
    <vt:lpwstr>Internal</vt:lpwstr>
  </property>
  <property fmtid="{D5CDD505-2E9C-101B-9397-08002B2CF9AE}" pid="33" name="Order">
    <vt:r8>1949200</vt:r8>
  </property>
  <property fmtid="{D5CDD505-2E9C-101B-9397-08002B2CF9AE}" pid="34" name="Subactivity">
    <vt:lpwstr>03-Regulations</vt:lpwstr>
  </property>
  <property fmtid="{D5CDD505-2E9C-101B-9397-08002B2CF9AE}" pid="35" name="xd_ProgID">
    <vt:lpwstr/>
  </property>
  <property fmtid="{D5CDD505-2E9C-101B-9397-08002B2CF9AE}" pid="36" name="DocumentSetDescription">
    <vt:lpwstr/>
  </property>
  <property fmtid="{D5CDD505-2E9C-101B-9397-08002B2CF9AE}" pid="37" name="_SourceUrl">
    <vt:lpwstr/>
  </property>
  <property fmtid="{D5CDD505-2E9C-101B-9397-08002B2CF9AE}" pid="38" name="_SharedFileIndex">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TriggerFlowInfo">
    <vt:lpwstr/>
  </property>
  <property fmtid="{D5CDD505-2E9C-101B-9397-08002B2CF9AE}" pid="43" name="xd_Signature">
    <vt:bool>false</vt:bool>
  </property>
</Properties>
</file>